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E7CE2" w14:textId="4B901E08" w:rsidR="00324B4A" w:rsidRDefault="00152967" w:rsidP="00324B4A">
      <w:pPr>
        <w:shd w:val="clear" w:color="auto" w:fill="FFFFFF"/>
        <w:spacing w:after="125" w:line="240" w:lineRule="auto"/>
        <w:jc w:val="center"/>
        <w:rPr>
          <w:rFonts w:ascii="Times New Roman" w:eastAsia="Times New Roman" w:hAnsi="Times New Roman" w:cs="Times New Roman"/>
          <w:b/>
          <w:bCs/>
          <w:color w:val="333333"/>
          <w:sz w:val="28"/>
          <w:szCs w:val="20"/>
        </w:rPr>
      </w:pPr>
      <w:r w:rsidRPr="00152967">
        <w:rPr>
          <w:rFonts w:ascii="Times New Roman" w:eastAsia="Times New Roman" w:hAnsi="Times New Roman" w:cs="Times New Roman"/>
          <w:b/>
          <w:bCs/>
          <w:color w:val="333333"/>
          <w:sz w:val="28"/>
          <w:szCs w:val="20"/>
        </w:rPr>
        <w:t>Принцип относительности Галилея. Первый закон Ньютона. Инерциальные системы отсчета</w:t>
      </w:r>
    </w:p>
    <w:p w14:paraId="234AA4B0" w14:textId="77777777" w:rsidR="00152967" w:rsidRDefault="00152967" w:rsidP="00324B4A">
      <w:pPr>
        <w:shd w:val="clear" w:color="auto" w:fill="FFFFFF"/>
        <w:spacing w:after="125" w:line="240" w:lineRule="auto"/>
        <w:jc w:val="center"/>
        <w:rPr>
          <w:rFonts w:ascii="Times New Roman" w:eastAsia="Times New Roman" w:hAnsi="Times New Roman" w:cs="Times New Roman"/>
          <w:b/>
          <w:bCs/>
          <w:color w:val="333333"/>
          <w:sz w:val="18"/>
          <w:szCs w:val="20"/>
          <w:highlight w:val="yellow"/>
        </w:rPr>
      </w:pPr>
    </w:p>
    <w:p w14:paraId="0D09B52F" w14:textId="77777777" w:rsidR="00324B4A" w:rsidRPr="00324B4A" w:rsidRDefault="00324B4A" w:rsidP="00324B4A">
      <w:pPr>
        <w:shd w:val="clear" w:color="auto" w:fill="FFFFFF"/>
        <w:spacing w:after="125" w:line="240" w:lineRule="auto"/>
        <w:jc w:val="center"/>
        <w:rPr>
          <w:rFonts w:ascii="Times New Roman" w:eastAsia="Times New Roman" w:hAnsi="Times New Roman" w:cs="Times New Roman"/>
          <w:b/>
          <w:bCs/>
          <w:color w:val="333333"/>
          <w:sz w:val="20"/>
          <w:szCs w:val="20"/>
        </w:rPr>
      </w:pPr>
      <w:r w:rsidRPr="00324B4A">
        <w:rPr>
          <w:rFonts w:ascii="Times New Roman" w:eastAsia="Times New Roman" w:hAnsi="Times New Roman" w:cs="Times New Roman"/>
          <w:b/>
          <w:bCs/>
          <w:color w:val="333333"/>
          <w:sz w:val="20"/>
          <w:szCs w:val="20"/>
          <w:highlight w:val="yellow"/>
        </w:rPr>
        <w:t xml:space="preserve">Законы динамики Ньютона. </w:t>
      </w:r>
    </w:p>
    <w:p w14:paraId="48787FB3"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Динамика – </w:t>
      </w:r>
      <w:r w:rsidRPr="00324B4A">
        <w:rPr>
          <w:rFonts w:ascii="Times New Roman" w:eastAsia="Times New Roman" w:hAnsi="Times New Roman" w:cs="Times New Roman"/>
          <w:color w:val="333333"/>
          <w:sz w:val="20"/>
          <w:szCs w:val="20"/>
        </w:rPr>
        <w:t>раздел механики, в котором изучают закономерности механического движения материальных тел под действием приложенных к ним сил и причины возникновения у тел ускорений.</w:t>
      </w:r>
    </w:p>
    <w:p w14:paraId="51C7D5A3"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Основная задача динамики </w:t>
      </w:r>
      <w:r w:rsidRPr="00324B4A">
        <w:rPr>
          <w:rFonts w:ascii="Times New Roman" w:eastAsia="Times New Roman" w:hAnsi="Times New Roman" w:cs="Times New Roman"/>
          <w:color w:val="333333"/>
          <w:sz w:val="20"/>
          <w:szCs w:val="20"/>
        </w:rPr>
        <w:t>состоит в том, чтобы по известным законам движения определить силы, действующие на тело.</w:t>
      </w:r>
    </w:p>
    <w:p w14:paraId="7A5B9F5C"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Изменение скорости тела происходит под действием другого тела. Покажем это.</w:t>
      </w:r>
    </w:p>
    <w:p w14:paraId="27FD81C3"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u w:val="single"/>
        </w:rPr>
        <w:t>Опыт с тележками.</w:t>
      </w:r>
      <w:r w:rsidRPr="00324B4A">
        <w:rPr>
          <w:rFonts w:ascii="Times New Roman" w:eastAsia="Times New Roman" w:hAnsi="Times New Roman" w:cs="Times New Roman"/>
          <w:color w:val="333333"/>
          <w:sz w:val="20"/>
          <w:szCs w:val="20"/>
        </w:rPr>
        <w:t> К тележке прикрепим упругую пластинку. Затем изогнем ее и свяжем нитью. Тележка относительно стола находится в покое.</w:t>
      </w:r>
    </w:p>
    <w:p w14:paraId="4367DAB3"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54A5258C" wp14:editId="5E9E47A5">
            <wp:extent cx="2854325" cy="1097280"/>
            <wp:effectExtent l="19050" t="0" r="3175" b="0"/>
            <wp:docPr id="1" name="Рисунок 1" descr="http://infofiz.ru/images/stories/ekzam/1s/1s10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fofiz.ru/images/stories/ekzam/1s/1s10v-1.jpg"/>
                    <pic:cNvPicPr>
                      <a:picLocks noChangeAspect="1" noChangeArrowheads="1"/>
                    </pic:cNvPicPr>
                  </pic:nvPicPr>
                  <pic:blipFill>
                    <a:blip r:embed="rId5"/>
                    <a:srcRect/>
                    <a:stretch>
                      <a:fillRect/>
                    </a:stretch>
                  </pic:blipFill>
                  <pic:spPr bwMode="auto">
                    <a:xfrm>
                      <a:off x="0" y="0"/>
                      <a:ext cx="2854325" cy="1097280"/>
                    </a:xfrm>
                    <a:prstGeom prst="rect">
                      <a:avLst/>
                    </a:prstGeom>
                    <a:noFill/>
                    <a:ln w="9525">
                      <a:noFill/>
                      <a:miter lim="800000"/>
                      <a:headEnd/>
                      <a:tailEnd/>
                    </a:ln>
                  </pic:spPr>
                </pic:pic>
              </a:graphicData>
            </a:graphic>
          </wp:inline>
        </w:drawing>
      </w:r>
    </w:p>
    <w:p w14:paraId="023DDC19"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Станет ли двигаться тележка, если упругая пластинка выпрямится? Для этого перережем нить. Пластинка выпрямится. Тележка же останется на прежнем месте.</w:t>
      </w:r>
    </w:p>
    <w:p w14:paraId="1A31611C"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792F7255" wp14:editId="2C422E93">
            <wp:extent cx="2854325" cy="1200785"/>
            <wp:effectExtent l="19050" t="0" r="3175" b="0"/>
            <wp:docPr id="2" name="Рисунок 2" descr="http://infofiz.ru/images/stories/ekzam/1s/1s10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fofiz.ru/images/stories/ekzam/1s/1s10v-2.jpg"/>
                    <pic:cNvPicPr>
                      <a:picLocks noChangeAspect="1" noChangeArrowheads="1"/>
                    </pic:cNvPicPr>
                  </pic:nvPicPr>
                  <pic:blipFill>
                    <a:blip r:embed="rId6"/>
                    <a:srcRect/>
                    <a:stretch>
                      <a:fillRect/>
                    </a:stretch>
                  </pic:blipFill>
                  <pic:spPr bwMode="auto">
                    <a:xfrm>
                      <a:off x="0" y="0"/>
                      <a:ext cx="2854325" cy="1200785"/>
                    </a:xfrm>
                    <a:prstGeom prst="rect">
                      <a:avLst/>
                    </a:prstGeom>
                    <a:noFill/>
                    <a:ln w="9525">
                      <a:noFill/>
                      <a:miter lim="800000"/>
                      <a:headEnd/>
                      <a:tailEnd/>
                    </a:ln>
                  </pic:spPr>
                </pic:pic>
              </a:graphicData>
            </a:graphic>
          </wp:inline>
        </w:drawing>
      </w:r>
    </w:p>
    <w:p w14:paraId="73672139"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Затем вплотную к согнутой пластинке поставим еще одну такую же тележку.</w:t>
      </w:r>
    </w:p>
    <w:p w14:paraId="56728570"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02019572" wp14:editId="11CEFA4D">
            <wp:extent cx="2854325" cy="1121410"/>
            <wp:effectExtent l="19050" t="0" r="3175" b="0"/>
            <wp:docPr id="3" name="Рисунок 3" descr="http://infofiz.ru/images/stories/ekzam/1s/1s10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fiz.ru/images/stories/ekzam/1s/1s10v-3.jpg"/>
                    <pic:cNvPicPr>
                      <a:picLocks noChangeAspect="1" noChangeArrowheads="1"/>
                    </pic:cNvPicPr>
                  </pic:nvPicPr>
                  <pic:blipFill>
                    <a:blip r:embed="rId7"/>
                    <a:srcRect/>
                    <a:stretch>
                      <a:fillRect/>
                    </a:stretch>
                  </pic:blipFill>
                  <pic:spPr bwMode="auto">
                    <a:xfrm>
                      <a:off x="0" y="0"/>
                      <a:ext cx="2854325" cy="1121410"/>
                    </a:xfrm>
                    <a:prstGeom prst="rect">
                      <a:avLst/>
                    </a:prstGeom>
                    <a:noFill/>
                    <a:ln w="9525">
                      <a:noFill/>
                      <a:miter lim="800000"/>
                      <a:headEnd/>
                      <a:tailEnd/>
                    </a:ln>
                  </pic:spPr>
                </pic:pic>
              </a:graphicData>
            </a:graphic>
          </wp:inline>
        </w:drawing>
      </w:r>
    </w:p>
    <w:p w14:paraId="0275EBB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Вновь пережжем нить. После этого обе тележки приходят в движение относительно стола. Они разъезжаются в разные стороны.</w:t>
      </w:r>
    </w:p>
    <w:p w14:paraId="00E1612B"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4C65252E" wp14:editId="5F5031F2">
            <wp:extent cx="3808730" cy="1192530"/>
            <wp:effectExtent l="19050" t="0" r="1270" b="0"/>
            <wp:docPr id="4" name="Рисунок 4" descr="http://infofiz.ru/images/stories/ekzam/1s/1s10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nfofiz.ru/images/stories/ekzam/1s/1s10v-4.jpg"/>
                    <pic:cNvPicPr>
                      <a:picLocks noChangeAspect="1" noChangeArrowheads="1"/>
                    </pic:cNvPicPr>
                  </pic:nvPicPr>
                  <pic:blipFill>
                    <a:blip r:embed="rId8"/>
                    <a:srcRect/>
                    <a:stretch>
                      <a:fillRect/>
                    </a:stretch>
                  </pic:blipFill>
                  <pic:spPr bwMode="auto">
                    <a:xfrm>
                      <a:off x="0" y="0"/>
                      <a:ext cx="3808730" cy="1192530"/>
                    </a:xfrm>
                    <a:prstGeom prst="rect">
                      <a:avLst/>
                    </a:prstGeom>
                    <a:noFill/>
                    <a:ln w="9525">
                      <a:noFill/>
                      <a:miter lim="800000"/>
                      <a:headEnd/>
                      <a:tailEnd/>
                    </a:ln>
                  </pic:spPr>
                </pic:pic>
              </a:graphicData>
            </a:graphic>
          </wp:inline>
        </w:drawing>
      </w:r>
    </w:p>
    <w:p w14:paraId="6159683E"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Чтобы изменить скорость тележки, понадобилось второе тело. Опыт показал, что </w:t>
      </w:r>
      <w:r w:rsidRPr="00324B4A">
        <w:rPr>
          <w:rFonts w:ascii="Times New Roman" w:eastAsia="Times New Roman" w:hAnsi="Times New Roman" w:cs="Times New Roman"/>
          <w:b/>
          <w:bCs/>
          <w:color w:val="333333"/>
          <w:sz w:val="20"/>
          <w:szCs w:val="20"/>
        </w:rPr>
        <w:t>скорость тела меняется только в результате действия на него другого тела </w:t>
      </w:r>
      <w:r w:rsidRPr="00324B4A">
        <w:rPr>
          <w:rFonts w:ascii="Times New Roman" w:eastAsia="Times New Roman" w:hAnsi="Times New Roman" w:cs="Times New Roman"/>
          <w:color w:val="333333"/>
          <w:sz w:val="20"/>
          <w:szCs w:val="20"/>
        </w:rPr>
        <w:t>(второй тележки). В нашем опыте мы наблюдали, что в движение пришла и вторая тележка. Обе стали двигаться относительно стола.</w:t>
      </w:r>
    </w:p>
    <w:p w14:paraId="3E00F72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xml:space="preserve">Тележки действуют друг на </w:t>
      </w:r>
      <w:proofErr w:type="gramStart"/>
      <w:r w:rsidRPr="00324B4A">
        <w:rPr>
          <w:rFonts w:ascii="Times New Roman" w:eastAsia="Times New Roman" w:hAnsi="Times New Roman" w:cs="Times New Roman"/>
          <w:color w:val="333333"/>
          <w:sz w:val="20"/>
          <w:szCs w:val="20"/>
        </w:rPr>
        <w:t>друга ,т</w:t>
      </w:r>
      <w:proofErr w:type="gramEnd"/>
      <w:r w:rsidRPr="00324B4A">
        <w:rPr>
          <w:rFonts w:ascii="Times New Roman" w:eastAsia="Times New Roman" w:hAnsi="Times New Roman" w:cs="Times New Roman"/>
          <w:color w:val="333333"/>
          <w:sz w:val="20"/>
          <w:szCs w:val="20"/>
        </w:rPr>
        <w:t>.е они </w:t>
      </w:r>
      <w:r w:rsidRPr="00324B4A">
        <w:rPr>
          <w:rFonts w:ascii="Times New Roman" w:eastAsia="Times New Roman" w:hAnsi="Times New Roman" w:cs="Times New Roman"/>
          <w:b/>
          <w:bCs/>
          <w:color w:val="333333"/>
          <w:sz w:val="20"/>
          <w:szCs w:val="20"/>
        </w:rPr>
        <w:t>взаимодействуют</w:t>
      </w:r>
      <w:r w:rsidRPr="00324B4A">
        <w:rPr>
          <w:rFonts w:ascii="Times New Roman" w:eastAsia="Times New Roman" w:hAnsi="Times New Roman" w:cs="Times New Roman"/>
          <w:color w:val="333333"/>
          <w:sz w:val="20"/>
          <w:szCs w:val="20"/>
        </w:rPr>
        <w:t>. Значит, действие одного тела на другое не может быть односторонним, оба тела действуют друг на друга, т. е. взаимодействуют.</w:t>
      </w:r>
    </w:p>
    <w:p w14:paraId="4616315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Действие тел друг на друга называют </w:t>
      </w:r>
      <w:r w:rsidRPr="00324B4A">
        <w:rPr>
          <w:rFonts w:ascii="Times New Roman" w:eastAsia="Times New Roman" w:hAnsi="Times New Roman" w:cs="Times New Roman"/>
          <w:b/>
          <w:bCs/>
          <w:color w:val="333333"/>
          <w:sz w:val="20"/>
          <w:szCs w:val="20"/>
        </w:rPr>
        <w:t>взаимодействием</w:t>
      </w:r>
      <w:r w:rsidRPr="00324B4A">
        <w:rPr>
          <w:rFonts w:ascii="Times New Roman" w:eastAsia="Times New Roman" w:hAnsi="Times New Roman" w:cs="Times New Roman"/>
          <w:color w:val="333333"/>
          <w:sz w:val="20"/>
          <w:szCs w:val="20"/>
        </w:rPr>
        <w:t>.</w:t>
      </w:r>
    </w:p>
    <w:p w14:paraId="5C709E57"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Пуля также находится в покое относительно ружья перед выстрелом. При взаимодействии (во время выстрела) пуля и ружье движутся в разные стороны. Получается явление - отдачи.</w:t>
      </w:r>
    </w:p>
    <w:p w14:paraId="67775C79"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lastRenderedPageBreak/>
        <w:t>   </w:t>
      </w:r>
      <w:r w:rsidRPr="00324B4A">
        <w:rPr>
          <w:rFonts w:ascii="Times New Roman" w:eastAsia="Times New Roman" w:hAnsi="Times New Roman" w:cs="Times New Roman"/>
          <w:noProof/>
          <w:color w:val="333333"/>
          <w:sz w:val="20"/>
          <w:szCs w:val="20"/>
        </w:rPr>
        <w:drawing>
          <wp:inline distT="0" distB="0" distL="0" distR="0" wp14:anchorId="229901C2" wp14:editId="62E53815">
            <wp:extent cx="2854325" cy="1534795"/>
            <wp:effectExtent l="19050" t="0" r="3175" b="0"/>
            <wp:docPr id="5" name="Рисунок 5" descr="http://infofiz.ru/images/stories/ekzam/1s/1s10v-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fofiz.ru/images/stories/ekzam/1s/1s10v-11.jpg"/>
                    <pic:cNvPicPr>
                      <a:picLocks noChangeAspect="1" noChangeArrowheads="1"/>
                    </pic:cNvPicPr>
                  </pic:nvPicPr>
                  <pic:blipFill>
                    <a:blip r:embed="rId9"/>
                    <a:srcRect/>
                    <a:stretch>
                      <a:fillRect/>
                    </a:stretch>
                  </pic:blipFill>
                  <pic:spPr bwMode="auto">
                    <a:xfrm>
                      <a:off x="0" y="0"/>
                      <a:ext cx="2854325" cy="1534795"/>
                    </a:xfrm>
                    <a:prstGeom prst="rect">
                      <a:avLst/>
                    </a:prstGeom>
                    <a:noFill/>
                    <a:ln w="9525">
                      <a:noFill/>
                      <a:miter lim="800000"/>
                      <a:headEnd/>
                      <a:tailEnd/>
                    </a:ln>
                  </pic:spPr>
                </pic:pic>
              </a:graphicData>
            </a:graphic>
          </wp:inline>
        </w:drawing>
      </w:r>
      <w:r w:rsidRPr="00324B4A">
        <w:rPr>
          <w:rFonts w:ascii="Times New Roman" w:eastAsia="Times New Roman" w:hAnsi="Times New Roman" w:cs="Times New Roman"/>
          <w:color w:val="333333"/>
          <w:sz w:val="20"/>
          <w:szCs w:val="20"/>
        </w:rPr>
        <w:t> </w:t>
      </w:r>
      <w:r w:rsidRPr="00324B4A">
        <w:rPr>
          <w:rFonts w:ascii="Times New Roman" w:eastAsia="Times New Roman" w:hAnsi="Times New Roman" w:cs="Times New Roman"/>
          <w:noProof/>
          <w:color w:val="333333"/>
          <w:sz w:val="20"/>
          <w:szCs w:val="20"/>
        </w:rPr>
        <w:drawing>
          <wp:inline distT="0" distB="0" distL="0" distR="0" wp14:anchorId="0EA557D9" wp14:editId="7827C79E">
            <wp:extent cx="3355340" cy="1144905"/>
            <wp:effectExtent l="19050" t="0" r="0" b="0"/>
            <wp:docPr id="6" name="Рисунок 6" descr="http://infofiz.ru/images/stories/ekzam/1s/1s10v-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nfofiz.ru/images/stories/ekzam/1s/1s10v-10.jpg"/>
                    <pic:cNvPicPr>
                      <a:picLocks noChangeAspect="1" noChangeArrowheads="1"/>
                    </pic:cNvPicPr>
                  </pic:nvPicPr>
                  <pic:blipFill>
                    <a:blip r:embed="rId10"/>
                    <a:srcRect/>
                    <a:stretch>
                      <a:fillRect/>
                    </a:stretch>
                  </pic:blipFill>
                  <pic:spPr bwMode="auto">
                    <a:xfrm>
                      <a:off x="0" y="0"/>
                      <a:ext cx="3355340" cy="1144905"/>
                    </a:xfrm>
                    <a:prstGeom prst="rect">
                      <a:avLst/>
                    </a:prstGeom>
                    <a:noFill/>
                    <a:ln w="9525">
                      <a:noFill/>
                      <a:miter lim="800000"/>
                      <a:headEnd/>
                      <a:tailEnd/>
                    </a:ln>
                  </pic:spPr>
                </pic:pic>
              </a:graphicData>
            </a:graphic>
          </wp:inline>
        </w:drawing>
      </w:r>
    </w:p>
    <w:p w14:paraId="69238B3C"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Если человек, сидящий в лодке, отталкивает от себя другую лодку, то происходит взаимодействие. Обе лодки приходят в движение.</w:t>
      </w:r>
    </w:p>
    <w:p w14:paraId="13A1719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2921E38C" wp14:editId="1423421C">
            <wp:extent cx="2099310" cy="1129030"/>
            <wp:effectExtent l="19050" t="0" r="0" b="0"/>
            <wp:docPr id="7" name="Рисунок 7" descr="http://infofiz.ru/images/stories/ekzam/1s/1s10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fofiz.ru/images/stories/ekzam/1s/1s10v-7.jpg"/>
                    <pic:cNvPicPr>
                      <a:picLocks noChangeAspect="1" noChangeArrowheads="1"/>
                    </pic:cNvPicPr>
                  </pic:nvPicPr>
                  <pic:blipFill>
                    <a:blip r:embed="rId11"/>
                    <a:srcRect/>
                    <a:stretch>
                      <a:fillRect/>
                    </a:stretch>
                  </pic:blipFill>
                  <pic:spPr bwMode="auto">
                    <a:xfrm>
                      <a:off x="0" y="0"/>
                      <a:ext cx="2099310" cy="1129030"/>
                    </a:xfrm>
                    <a:prstGeom prst="rect">
                      <a:avLst/>
                    </a:prstGeom>
                    <a:noFill/>
                    <a:ln w="9525">
                      <a:noFill/>
                      <a:miter lim="800000"/>
                      <a:headEnd/>
                      <a:tailEnd/>
                    </a:ln>
                  </pic:spPr>
                </pic:pic>
              </a:graphicData>
            </a:graphic>
          </wp:inline>
        </w:drawing>
      </w:r>
    </w:p>
    <w:p w14:paraId="33904E55"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Если человек прыгает с лодки на берег, то лодка отходит в сторону, противоположную прыжку. Человек подействовал на лодку. В свою очередь, и лодка действует на человека. Он приобретает скорость, которая направлена к берегу.</w:t>
      </w:r>
    </w:p>
    <w:p w14:paraId="4219D27E"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27ABF441" wp14:editId="0AC6316A">
            <wp:extent cx="2099310" cy="1264285"/>
            <wp:effectExtent l="19050" t="0" r="0" b="0"/>
            <wp:docPr id="8" name="Рисунок 8" descr="http://infofiz.ru/images/stories/ekzam/1s/1s10v-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nfofiz.ru/images/stories/ekzam/1s/1s10v-8.jpg"/>
                    <pic:cNvPicPr>
                      <a:picLocks noChangeAspect="1" noChangeArrowheads="1"/>
                    </pic:cNvPicPr>
                  </pic:nvPicPr>
                  <pic:blipFill>
                    <a:blip r:embed="rId12"/>
                    <a:srcRect/>
                    <a:stretch>
                      <a:fillRect/>
                    </a:stretch>
                  </pic:blipFill>
                  <pic:spPr bwMode="auto">
                    <a:xfrm>
                      <a:off x="0" y="0"/>
                      <a:ext cx="2099310" cy="1264285"/>
                    </a:xfrm>
                    <a:prstGeom prst="rect">
                      <a:avLst/>
                    </a:prstGeom>
                    <a:noFill/>
                    <a:ln w="9525">
                      <a:noFill/>
                      <a:miter lim="800000"/>
                      <a:headEnd/>
                      <a:tailEnd/>
                    </a:ln>
                  </pic:spPr>
                </pic:pic>
              </a:graphicData>
            </a:graphic>
          </wp:inline>
        </w:drawing>
      </w:r>
    </w:p>
    <w:p w14:paraId="73AD0DC7"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Итак, </w:t>
      </w:r>
      <w:r w:rsidRPr="00324B4A">
        <w:rPr>
          <w:rFonts w:ascii="Times New Roman" w:eastAsia="Times New Roman" w:hAnsi="Times New Roman" w:cs="Times New Roman"/>
          <w:b/>
          <w:bCs/>
          <w:color w:val="333333"/>
          <w:sz w:val="20"/>
          <w:szCs w:val="20"/>
        </w:rPr>
        <w:t>в результате взаимодействия оба тела могут изменить свою скорость</w:t>
      </w:r>
      <w:r w:rsidRPr="00324B4A">
        <w:rPr>
          <w:rFonts w:ascii="Times New Roman" w:eastAsia="Times New Roman" w:hAnsi="Times New Roman" w:cs="Times New Roman"/>
          <w:color w:val="333333"/>
          <w:sz w:val="20"/>
          <w:szCs w:val="20"/>
        </w:rPr>
        <w:t>.</w:t>
      </w:r>
    </w:p>
    <w:p w14:paraId="50F67B9C"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В повседневной жизни мы постоянно встречаемся с различными видами воздействий одних тел на другие. Чтобы открыть дверь, нужно «подействовать» на нее рукой, от воздействия ноги мяч летит в ворота, даже присаживаясь на стул, вы действуете на него. В то же время, открывая дверь, мы ощущаем ее воздействие на нашу руку, действие мяча на ногу особенно ощутимо, если вы играете в футбол босиком, а действие стула не позволяет нам упасть на пол. То есть действие всегда является взаимодействием: если одно тело действует на другое, то и другое тело действует на первое.</w:t>
      </w:r>
    </w:p>
    <w:p w14:paraId="1AF0F44E"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Эти  примеры  подтверждают  вывод  ученых о том, что в природе мы всегда имеем дело с вза</w:t>
      </w:r>
      <w:r w:rsidRPr="00324B4A">
        <w:rPr>
          <w:rFonts w:ascii="Times New Roman" w:eastAsia="Times New Roman" w:hAnsi="Times New Roman" w:cs="Times New Roman"/>
          <w:color w:val="333333"/>
          <w:sz w:val="20"/>
          <w:szCs w:val="20"/>
        </w:rPr>
        <w:softHyphen/>
        <w:t>имодействием,  а не с односторонним действием.</w:t>
      </w:r>
    </w:p>
    <w:p w14:paraId="28D905A4"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Величину, характеризующую взаимодействие тел, называют сила.</w:t>
      </w:r>
    </w:p>
    <w:p w14:paraId="28BA2BF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Сила </w:t>
      </w:r>
      <w:r w:rsidRPr="00324B4A">
        <w:rPr>
          <w:rFonts w:ascii="Times New Roman" w:eastAsia="Times New Roman" w:hAnsi="Times New Roman" w:cs="Times New Roman"/>
          <w:color w:val="333333"/>
          <w:sz w:val="20"/>
          <w:szCs w:val="20"/>
        </w:rPr>
        <w:t>— </w:t>
      </w:r>
      <w:r w:rsidRPr="00324B4A">
        <w:rPr>
          <w:rFonts w:ascii="Times New Roman" w:eastAsia="Times New Roman" w:hAnsi="Times New Roman" w:cs="Times New Roman"/>
          <w:i/>
          <w:iCs/>
          <w:color w:val="333333"/>
          <w:sz w:val="20"/>
          <w:szCs w:val="20"/>
        </w:rPr>
        <w:t>физическая величина, которая количественно характеризует действие одного тела на другое.</w:t>
      </w:r>
    </w:p>
    <w:p w14:paraId="0936405C"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F </w:t>
      </w:r>
      <w:r w:rsidRPr="00324B4A">
        <w:rPr>
          <w:rFonts w:ascii="Times New Roman" w:eastAsia="Times New Roman" w:hAnsi="Times New Roman" w:cs="Times New Roman"/>
          <w:color w:val="333333"/>
          <w:sz w:val="20"/>
          <w:szCs w:val="20"/>
        </w:rPr>
        <w:t>- обозначение силы</w:t>
      </w:r>
    </w:p>
    <w:p w14:paraId="014FCCC9"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Сила – векторная величина</w:t>
      </w:r>
      <w:r w:rsidRPr="00324B4A">
        <w:rPr>
          <w:rFonts w:ascii="Times New Roman" w:eastAsia="Times New Roman" w:hAnsi="Times New Roman" w:cs="Times New Roman"/>
          <w:color w:val="333333"/>
          <w:sz w:val="20"/>
          <w:szCs w:val="20"/>
        </w:rPr>
        <w:t>; </w:t>
      </w:r>
      <w:r w:rsidRPr="00324B4A">
        <w:rPr>
          <w:rFonts w:ascii="Times New Roman" w:eastAsia="Times New Roman" w:hAnsi="Times New Roman" w:cs="Times New Roman"/>
          <w:i/>
          <w:iCs/>
          <w:color w:val="333333"/>
          <w:sz w:val="20"/>
          <w:szCs w:val="20"/>
        </w:rPr>
        <w:t>она характеризуется</w:t>
      </w:r>
      <w:r w:rsidRPr="00324B4A">
        <w:rPr>
          <w:rFonts w:ascii="Times New Roman" w:eastAsia="Times New Roman" w:hAnsi="Times New Roman" w:cs="Times New Roman"/>
          <w:color w:val="333333"/>
          <w:sz w:val="20"/>
          <w:szCs w:val="20"/>
        </w:rPr>
        <w:t>:</w:t>
      </w:r>
    </w:p>
    <w:p w14:paraId="6D6FF9CF" w14:textId="77777777" w:rsidR="00324B4A" w:rsidRPr="00324B4A" w:rsidRDefault="00324B4A" w:rsidP="00324B4A">
      <w:pPr>
        <w:numPr>
          <w:ilvl w:val="0"/>
          <w:numId w:val="1"/>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модулем (абсолютной величиной);</w:t>
      </w:r>
    </w:p>
    <w:p w14:paraId="7BCF5C47" w14:textId="77777777" w:rsidR="00324B4A" w:rsidRPr="00324B4A" w:rsidRDefault="00324B4A" w:rsidP="00324B4A">
      <w:pPr>
        <w:numPr>
          <w:ilvl w:val="0"/>
          <w:numId w:val="1"/>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направлением;</w:t>
      </w:r>
    </w:p>
    <w:p w14:paraId="5D1412B1" w14:textId="77777777" w:rsidR="00324B4A" w:rsidRPr="00324B4A" w:rsidRDefault="00324B4A" w:rsidP="00324B4A">
      <w:pPr>
        <w:numPr>
          <w:ilvl w:val="0"/>
          <w:numId w:val="1"/>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точкой приложения.</w:t>
      </w:r>
    </w:p>
    <w:p w14:paraId="661DF6BA"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70627424" wp14:editId="0C0E719B">
            <wp:extent cx="2679700" cy="1757045"/>
            <wp:effectExtent l="19050" t="0" r="6350" b="0"/>
            <wp:docPr id="9" name="Рисунок 9" descr="http://infofiz.ru/images/stories/lkft/meh/lk6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nfofiz.ru/images/stories/lkft/meh/lk6f-1.jpg"/>
                    <pic:cNvPicPr>
                      <a:picLocks noChangeAspect="1" noChangeArrowheads="1"/>
                    </pic:cNvPicPr>
                  </pic:nvPicPr>
                  <pic:blipFill>
                    <a:blip r:embed="rId13"/>
                    <a:srcRect/>
                    <a:stretch>
                      <a:fillRect/>
                    </a:stretch>
                  </pic:blipFill>
                  <pic:spPr bwMode="auto">
                    <a:xfrm>
                      <a:off x="0" y="0"/>
                      <a:ext cx="2679700" cy="1757045"/>
                    </a:xfrm>
                    <a:prstGeom prst="rect">
                      <a:avLst/>
                    </a:prstGeom>
                    <a:noFill/>
                    <a:ln w="9525">
                      <a:noFill/>
                      <a:miter lim="800000"/>
                      <a:headEnd/>
                      <a:tailEnd/>
                    </a:ln>
                  </pic:spPr>
                </pic:pic>
              </a:graphicData>
            </a:graphic>
          </wp:inline>
        </w:drawing>
      </w:r>
    </w:p>
    <w:p w14:paraId="268F230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lastRenderedPageBreak/>
        <w:t>Измеряется при помощи прибора «</w:t>
      </w:r>
      <w:r w:rsidRPr="00324B4A">
        <w:rPr>
          <w:rFonts w:ascii="Times New Roman" w:eastAsia="Times New Roman" w:hAnsi="Times New Roman" w:cs="Times New Roman"/>
          <w:i/>
          <w:iCs/>
          <w:color w:val="333333"/>
          <w:sz w:val="20"/>
          <w:szCs w:val="20"/>
        </w:rPr>
        <w:t>динамометр</w:t>
      </w:r>
      <w:proofErr w:type="gramStart"/>
      <w:r w:rsidRPr="00324B4A">
        <w:rPr>
          <w:rFonts w:ascii="Times New Roman" w:eastAsia="Times New Roman" w:hAnsi="Times New Roman" w:cs="Times New Roman"/>
          <w:color w:val="333333"/>
          <w:sz w:val="20"/>
          <w:szCs w:val="20"/>
        </w:rPr>
        <w:t>».Простейший</w:t>
      </w:r>
      <w:proofErr w:type="gramEnd"/>
      <w:r w:rsidRPr="00324B4A">
        <w:rPr>
          <w:rFonts w:ascii="Times New Roman" w:eastAsia="Times New Roman" w:hAnsi="Times New Roman" w:cs="Times New Roman"/>
          <w:color w:val="333333"/>
          <w:sz w:val="20"/>
          <w:szCs w:val="20"/>
        </w:rPr>
        <w:t xml:space="preserve"> динамометр состоит из пружины с двумя крючками, закрепленной на дощечке. На дощечку нанесена шкала.</w:t>
      </w:r>
    </w:p>
    <w:p w14:paraId="5C3F74C5"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212909C6" wp14:editId="3E68A8D4">
            <wp:extent cx="4763135" cy="1296035"/>
            <wp:effectExtent l="19050" t="0" r="0" b="0"/>
            <wp:docPr id="10" name="Рисунок 10" descr="http://infofiz.ru/images/stories/lkft/meh/lr1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nfofiz.ru/images/stories/lkft/meh/lr1f-4.jpg"/>
                    <pic:cNvPicPr>
                      <a:picLocks noChangeAspect="1" noChangeArrowheads="1"/>
                    </pic:cNvPicPr>
                  </pic:nvPicPr>
                  <pic:blipFill>
                    <a:blip r:embed="rId14"/>
                    <a:srcRect/>
                    <a:stretch>
                      <a:fillRect/>
                    </a:stretch>
                  </pic:blipFill>
                  <pic:spPr bwMode="auto">
                    <a:xfrm>
                      <a:off x="0" y="0"/>
                      <a:ext cx="4763135" cy="1296035"/>
                    </a:xfrm>
                    <a:prstGeom prst="rect">
                      <a:avLst/>
                    </a:prstGeom>
                    <a:noFill/>
                    <a:ln w="9525">
                      <a:noFill/>
                      <a:miter lim="800000"/>
                      <a:headEnd/>
                      <a:tailEnd/>
                    </a:ln>
                  </pic:spPr>
                </pic:pic>
              </a:graphicData>
            </a:graphic>
          </wp:inline>
        </w:drawing>
      </w:r>
    </w:p>
    <w:p w14:paraId="096F905F"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Единица измерения силы в Международной системе единиц (СИ) - </w:t>
      </w:r>
      <w:r w:rsidRPr="00324B4A">
        <w:rPr>
          <w:rFonts w:ascii="Times New Roman" w:eastAsia="Times New Roman" w:hAnsi="Times New Roman" w:cs="Times New Roman"/>
          <w:i/>
          <w:iCs/>
          <w:color w:val="333333"/>
          <w:sz w:val="20"/>
          <w:szCs w:val="20"/>
        </w:rPr>
        <w:t>Ньютон</w:t>
      </w:r>
      <w:r w:rsidRPr="00324B4A">
        <w:rPr>
          <w:rFonts w:ascii="Times New Roman" w:eastAsia="Times New Roman" w:hAnsi="Times New Roman" w:cs="Times New Roman"/>
          <w:color w:val="333333"/>
          <w:sz w:val="20"/>
          <w:szCs w:val="20"/>
        </w:rPr>
        <w:t>, обозначение [</w:t>
      </w:r>
      <w:r w:rsidRPr="00324B4A">
        <w:rPr>
          <w:rFonts w:ascii="Times New Roman" w:eastAsia="Times New Roman" w:hAnsi="Times New Roman" w:cs="Times New Roman"/>
          <w:b/>
          <w:bCs/>
          <w:color w:val="333333"/>
          <w:sz w:val="20"/>
          <w:szCs w:val="20"/>
        </w:rPr>
        <w:t>Н</w:t>
      </w:r>
      <w:r w:rsidRPr="00324B4A">
        <w:rPr>
          <w:rFonts w:ascii="Times New Roman" w:eastAsia="Times New Roman" w:hAnsi="Times New Roman" w:cs="Times New Roman"/>
          <w:color w:val="333333"/>
          <w:sz w:val="20"/>
          <w:szCs w:val="20"/>
        </w:rPr>
        <w:t>].</w:t>
      </w:r>
    </w:p>
    <w:p w14:paraId="18024815"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Если на тело одновременно действуют несколько сил (например,F1,F2 и F3) то под силой, действующей на тело, нужно понимать </w:t>
      </w:r>
      <w:r w:rsidRPr="00324B4A">
        <w:rPr>
          <w:rFonts w:ascii="Times New Roman" w:eastAsia="Times New Roman" w:hAnsi="Times New Roman" w:cs="Times New Roman"/>
          <w:b/>
          <w:bCs/>
          <w:color w:val="333333"/>
          <w:sz w:val="20"/>
          <w:szCs w:val="20"/>
        </w:rPr>
        <w:t>равнодействующую всех сил</w:t>
      </w:r>
      <w:r w:rsidRPr="00324B4A">
        <w:rPr>
          <w:rFonts w:ascii="Times New Roman" w:eastAsia="Times New Roman" w:hAnsi="Times New Roman" w:cs="Times New Roman"/>
          <w:color w:val="333333"/>
          <w:sz w:val="20"/>
          <w:szCs w:val="20"/>
        </w:rPr>
        <w:t>: </w:t>
      </w:r>
      <w:r w:rsidRPr="00324B4A">
        <w:rPr>
          <w:rFonts w:ascii="Times New Roman" w:eastAsia="Times New Roman" w:hAnsi="Times New Roman" w:cs="Times New Roman"/>
          <w:i/>
          <w:iCs/>
          <w:color w:val="333333"/>
          <w:sz w:val="20"/>
          <w:szCs w:val="20"/>
        </w:rPr>
        <w:t>F=F1+F2+F3</w:t>
      </w:r>
    </w:p>
    <w:p w14:paraId="2A94109E"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Равнодействующая сил</w:t>
      </w:r>
      <w:r w:rsidRPr="00324B4A">
        <w:rPr>
          <w:rFonts w:ascii="Times New Roman" w:eastAsia="Times New Roman" w:hAnsi="Times New Roman" w:cs="Times New Roman"/>
          <w:color w:val="333333"/>
          <w:sz w:val="20"/>
          <w:szCs w:val="20"/>
        </w:rPr>
        <w:t> – это сила, действие которой заменяет действие всех сил, приложенных к телу. Это векторная сумма этих сил, приложенных к телу.</w:t>
      </w:r>
    </w:p>
    <w:p w14:paraId="0D4E3FB7"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502193D2" wp14:editId="3330D215">
            <wp:extent cx="2806700" cy="1900555"/>
            <wp:effectExtent l="19050" t="0" r="0" b="0"/>
            <wp:docPr id="11" name="Рисунок 11" descr="http://infofiz.ru/images/stories/lkft/meh/lk5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nfofiz.ru/images/stories/lkft/meh/lk5f-3.jpg"/>
                    <pic:cNvPicPr>
                      <a:picLocks noChangeAspect="1" noChangeArrowheads="1"/>
                    </pic:cNvPicPr>
                  </pic:nvPicPr>
                  <pic:blipFill>
                    <a:blip r:embed="rId15"/>
                    <a:srcRect/>
                    <a:stretch>
                      <a:fillRect/>
                    </a:stretch>
                  </pic:blipFill>
                  <pic:spPr bwMode="auto">
                    <a:xfrm>
                      <a:off x="0" y="0"/>
                      <a:ext cx="2806700" cy="1900555"/>
                    </a:xfrm>
                    <a:prstGeom prst="rect">
                      <a:avLst/>
                    </a:prstGeom>
                    <a:noFill/>
                    <a:ln w="9525">
                      <a:noFill/>
                      <a:miter lim="800000"/>
                      <a:headEnd/>
                      <a:tailEnd/>
                    </a:ln>
                  </pic:spPr>
                </pic:pic>
              </a:graphicData>
            </a:graphic>
          </wp:inline>
        </w:drawing>
      </w:r>
    </w:p>
    <w:p w14:paraId="0DEEF972"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Принцип суперпозиции сил: </w:t>
      </w:r>
      <w:r w:rsidRPr="00324B4A">
        <w:rPr>
          <w:rFonts w:ascii="Times New Roman" w:eastAsia="Times New Roman" w:hAnsi="Times New Roman" w:cs="Times New Roman"/>
          <w:i/>
          <w:iCs/>
          <w:color w:val="333333"/>
          <w:sz w:val="20"/>
          <w:szCs w:val="20"/>
        </w:rPr>
        <w:t>если тело взаимодействует одновременно с несколькими телами, то </w:t>
      </w:r>
      <w:r w:rsidRPr="00324B4A">
        <w:rPr>
          <w:rFonts w:ascii="Times New Roman" w:eastAsia="Times New Roman" w:hAnsi="Times New Roman" w:cs="Times New Roman"/>
          <w:b/>
          <w:bCs/>
          <w:i/>
          <w:iCs/>
          <w:color w:val="333333"/>
          <w:sz w:val="20"/>
          <w:szCs w:val="20"/>
        </w:rPr>
        <w:t>результирующая сила</w:t>
      </w:r>
      <w:r w:rsidRPr="00324B4A">
        <w:rPr>
          <w:rFonts w:ascii="Times New Roman" w:eastAsia="Times New Roman" w:hAnsi="Times New Roman" w:cs="Times New Roman"/>
          <w:i/>
          <w:iCs/>
          <w:color w:val="333333"/>
          <w:sz w:val="20"/>
          <w:szCs w:val="20"/>
        </w:rPr>
        <w:t>, действующая на данное тело, </w:t>
      </w:r>
      <w:r w:rsidRPr="00324B4A">
        <w:rPr>
          <w:rFonts w:ascii="Times New Roman" w:eastAsia="Times New Roman" w:hAnsi="Times New Roman" w:cs="Times New Roman"/>
          <w:b/>
          <w:bCs/>
          <w:i/>
          <w:iCs/>
          <w:color w:val="333333"/>
          <w:sz w:val="20"/>
          <w:szCs w:val="20"/>
        </w:rPr>
        <w:t>равна векторной сумме сил</w:t>
      </w:r>
      <w:r w:rsidRPr="00324B4A">
        <w:rPr>
          <w:rFonts w:ascii="Times New Roman" w:eastAsia="Times New Roman" w:hAnsi="Times New Roman" w:cs="Times New Roman"/>
          <w:i/>
          <w:iCs/>
          <w:color w:val="333333"/>
          <w:sz w:val="20"/>
          <w:szCs w:val="20"/>
        </w:rPr>
        <w:t>, действующих на это тело со стороны всех других тел</w:t>
      </w:r>
      <w:r w:rsidRPr="00324B4A">
        <w:rPr>
          <w:rFonts w:ascii="Times New Roman" w:eastAsia="Times New Roman" w:hAnsi="Times New Roman" w:cs="Times New Roman"/>
          <w:b/>
          <w:bCs/>
          <w:color w:val="333333"/>
          <w:sz w:val="20"/>
          <w:szCs w:val="20"/>
        </w:rPr>
        <w:t>.</w:t>
      </w:r>
    </w:p>
    <w:p w14:paraId="23E4331A"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Для заряженных тел:</w:t>
      </w:r>
    </w:p>
    <w:p w14:paraId="04893820"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72F82D98" wp14:editId="35FA0260">
            <wp:extent cx="3745230" cy="2592070"/>
            <wp:effectExtent l="19050" t="0" r="7620" b="0"/>
            <wp:docPr id="12" name="Рисунок 12" descr="http://infofiz.ru/images/stories/ekzam/1s/1s10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nfofiz.ru/images/stories/ekzam/1s/1s10v-5.jpg"/>
                    <pic:cNvPicPr>
                      <a:picLocks noChangeAspect="1" noChangeArrowheads="1"/>
                    </pic:cNvPicPr>
                  </pic:nvPicPr>
                  <pic:blipFill>
                    <a:blip r:embed="rId16"/>
                    <a:srcRect/>
                    <a:stretch>
                      <a:fillRect/>
                    </a:stretch>
                  </pic:blipFill>
                  <pic:spPr bwMode="auto">
                    <a:xfrm>
                      <a:off x="0" y="0"/>
                      <a:ext cx="3745230" cy="2592070"/>
                    </a:xfrm>
                    <a:prstGeom prst="rect">
                      <a:avLst/>
                    </a:prstGeom>
                    <a:noFill/>
                    <a:ln w="9525">
                      <a:noFill/>
                      <a:miter lim="800000"/>
                      <a:headEnd/>
                      <a:tailEnd/>
                    </a:ln>
                  </pic:spPr>
                </pic:pic>
              </a:graphicData>
            </a:graphic>
          </wp:inline>
        </w:drawing>
      </w:r>
    </w:p>
    <w:p w14:paraId="1F3AE8A3"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Для тела, движущегося по поверхности:</w:t>
      </w:r>
    </w:p>
    <w:p w14:paraId="31FB73DB"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5339F4EA" wp14:editId="71759F41">
            <wp:extent cx="3379470" cy="1685925"/>
            <wp:effectExtent l="19050" t="0" r="0" b="0"/>
            <wp:docPr id="13" name="Рисунок 13" descr="http://infofiz.ru/images/stories/lkft/din/lk5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nfofiz.ru/images/stories/lkft/din/lk5f-2.jpg"/>
                    <pic:cNvPicPr>
                      <a:picLocks noChangeAspect="1" noChangeArrowheads="1"/>
                    </pic:cNvPicPr>
                  </pic:nvPicPr>
                  <pic:blipFill>
                    <a:blip r:embed="rId17"/>
                    <a:srcRect/>
                    <a:stretch>
                      <a:fillRect/>
                    </a:stretch>
                  </pic:blipFill>
                  <pic:spPr bwMode="auto">
                    <a:xfrm>
                      <a:off x="0" y="0"/>
                      <a:ext cx="3379470" cy="1685925"/>
                    </a:xfrm>
                    <a:prstGeom prst="rect">
                      <a:avLst/>
                    </a:prstGeom>
                    <a:noFill/>
                    <a:ln w="9525">
                      <a:noFill/>
                      <a:miter lim="800000"/>
                      <a:headEnd/>
                      <a:tailEnd/>
                    </a:ln>
                  </pic:spPr>
                </pic:pic>
              </a:graphicData>
            </a:graphic>
          </wp:inline>
        </w:drawing>
      </w:r>
      <w:r w:rsidRPr="00324B4A">
        <w:rPr>
          <w:rFonts w:ascii="Times New Roman" w:eastAsia="Times New Roman" w:hAnsi="Times New Roman" w:cs="Times New Roman"/>
          <w:color w:val="333333"/>
          <w:sz w:val="20"/>
          <w:szCs w:val="20"/>
        </w:rPr>
        <w:t>  </w:t>
      </w:r>
      <w:r w:rsidRPr="00324B4A">
        <w:rPr>
          <w:rFonts w:ascii="Times New Roman" w:eastAsia="Times New Roman" w:hAnsi="Times New Roman" w:cs="Times New Roman"/>
          <w:noProof/>
          <w:color w:val="333333"/>
          <w:sz w:val="20"/>
          <w:szCs w:val="20"/>
        </w:rPr>
        <w:drawing>
          <wp:inline distT="0" distB="0" distL="0" distR="0" wp14:anchorId="486B702E" wp14:editId="5CBB8062">
            <wp:extent cx="1645920" cy="302260"/>
            <wp:effectExtent l="19050" t="0" r="0" b="0"/>
            <wp:docPr id="14" name="Рисунок 14" descr="http://infofiz.ru/images/stories/lkft/din/lk5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nfofiz.ru/images/stories/lkft/din/lk5f-3.jpg"/>
                    <pic:cNvPicPr>
                      <a:picLocks noChangeAspect="1" noChangeArrowheads="1"/>
                    </pic:cNvPicPr>
                  </pic:nvPicPr>
                  <pic:blipFill>
                    <a:blip r:embed="rId18"/>
                    <a:srcRect/>
                    <a:stretch>
                      <a:fillRect/>
                    </a:stretch>
                  </pic:blipFill>
                  <pic:spPr bwMode="auto">
                    <a:xfrm>
                      <a:off x="0" y="0"/>
                      <a:ext cx="1645920" cy="302260"/>
                    </a:xfrm>
                    <a:prstGeom prst="rect">
                      <a:avLst/>
                    </a:prstGeom>
                    <a:noFill/>
                    <a:ln w="9525">
                      <a:noFill/>
                      <a:miter lim="800000"/>
                      <a:headEnd/>
                      <a:tailEnd/>
                    </a:ln>
                  </pic:spPr>
                </pic:pic>
              </a:graphicData>
            </a:graphic>
          </wp:inline>
        </w:drawing>
      </w:r>
    </w:p>
    <w:p w14:paraId="16986CB5"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lastRenderedPageBreak/>
        <w:t xml:space="preserve">В басне Крылова "Лебедь, рак и щука" они не могли сдвинуть телегу, т.к. равнодействующая сил, приложенных </w:t>
      </w:r>
      <w:proofErr w:type="gramStart"/>
      <w:r w:rsidRPr="00324B4A">
        <w:rPr>
          <w:rFonts w:ascii="Times New Roman" w:eastAsia="Times New Roman" w:hAnsi="Times New Roman" w:cs="Times New Roman"/>
          <w:color w:val="333333"/>
          <w:sz w:val="20"/>
          <w:szCs w:val="20"/>
        </w:rPr>
        <w:t>к телеге</w:t>
      </w:r>
      <w:proofErr w:type="gramEnd"/>
      <w:r w:rsidRPr="00324B4A">
        <w:rPr>
          <w:rFonts w:ascii="Times New Roman" w:eastAsia="Times New Roman" w:hAnsi="Times New Roman" w:cs="Times New Roman"/>
          <w:color w:val="333333"/>
          <w:sz w:val="20"/>
          <w:szCs w:val="20"/>
        </w:rPr>
        <w:t> была равна нулю.</w:t>
      </w:r>
    </w:p>
    <w:p w14:paraId="708F0E8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20390A1E" wp14:editId="4745E48F">
            <wp:extent cx="3068955" cy="3037205"/>
            <wp:effectExtent l="19050" t="0" r="0" b="0"/>
            <wp:docPr id="15" name="Рисунок 15" descr="http://infofiz.ru/images/stories/ekzam/1s/1s10v-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nfofiz.ru/images/stories/ekzam/1s/1s10v-6.jpg"/>
                    <pic:cNvPicPr>
                      <a:picLocks noChangeAspect="1" noChangeArrowheads="1"/>
                    </pic:cNvPicPr>
                  </pic:nvPicPr>
                  <pic:blipFill>
                    <a:blip r:embed="rId19"/>
                    <a:srcRect/>
                    <a:stretch>
                      <a:fillRect/>
                    </a:stretch>
                  </pic:blipFill>
                  <pic:spPr bwMode="auto">
                    <a:xfrm>
                      <a:off x="0" y="0"/>
                      <a:ext cx="3068955" cy="3037205"/>
                    </a:xfrm>
                    <a:prstGeom prst="rect">
                      <a:avLst/>
                    </a:prstGeom>
                    <a:noFill/>
                    <a:ln w="9525">
                      <a:noFill/>
                      <a:miter lim="800000"/>
                      <a:headEnd/>
                      <a:tailEnd/>
                    </a:ln>
                  </pic:spPr>
                </pic:pic>
              </a:graphicData>
            </a:graphic>
          </wp:inline>
        </w:drawing>
      </w:r>
    </w:p>
    <w:p w14:paraId="3B2E3D45"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Основу динамики составляют три закона Ньютона, которые справедливы для макроскопических тел, скорость движения которых много меньше скорости движения света в вакууме.</w:t>
      </w:r>
    </w:p>
    <w:p w14:paraId="77F15841"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Первый закон Ньютона </w:t>
      </w:r>
      <w:r w:rsidRPr="00324B4A">
        <w:rPr>
          <w:rFonts w:ascii="Times New Roman" w:eastAsia="Times New Roman" w:hAnsi="Times New Roman" w:cs="Times New Roman"/>
          <w:color w:val="333333"/>
          <w:sz w:val="20"/>
          <w:szCs w:val="20"/>
        </w:rPr>
        <w:t>- </w:t>
      </w:r>
      <w:r w:rsidRPr="00324B4A">
        <w:rPr>
          <w:rFonts w:ascii="Times New Roman" w:eastAsia="Times New Roman" w:hAnsi="Times New Roman" w:cs="Times New Roman"/>
          <w:i/>
          <w:iCs/>
          <w:color w:val="333333"/>
          <w:sz w:val="20"/>
          <w:szCs w:val="20"/>
        </w:rPr>
        <w:t>Существуют такие системы отсчета, относительно которых поступательно движущееся тело сохраняет свою скорость постоянной, если на него не действуют другие тела (или действие других тел скомпенсировано).</w:t>
      </w:r>
    </w:p>
    <w:p w14:paraId="00D3ADC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Альтернативные формулировки:</w:t>
      </w:r>
    </w:p>
    <w:p w14:paraId="53BF526F" w14:textId="77777777" w:rsidR="00324B4A" w:rsidRPr="00324B4A" w:rsidRDefault="00324B4A" w:rsidP="00324B4A">
      <w:pPr>
        <w:numPr>
          <w:ilvl w:val="0"/>
          <w:numId w:val="2"/>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Первый закон Ньютона </w:t>
      </w:r>
      <w:r w:rsidRPr="00324B4A">
        <w:rPr>
          <w:rFonts w:ascii="Times New Roman" w:eastAsia="Times New Roman" w:hAnsi="Times New Roman" w:cs="Times New Roman"/>
          <w:color w:val="333333"/>
          <w:sz w:val="20"/>
          <w:szCs w:val="20"/>
        </w:rPr>
        <w:t>- если на тело не действует внешняя сила, то тело находится в состоянии покоя или равномерного прямолинейного движения.</w:t>
      </w:r>
    </w:p>
    <w:p w14:paraId="6DCA58AB" w14:textId="77777777" w:rsidR="00324B4A" w:rsidRPr="00324B4A" w:rsidRDefault="00324B4A" w:rsidP="00324B4A">
      <w:pPr>
        <w:numPr>
          <w:ilvl w:val="0"/>
          <w:numId w:val="2"/>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Первый закон Ньютона </w:t>
      </w:r>
      <w:r w:rsidRPr="00324B4A">
        <w:rPr>
          <w:rFonts w:ascii="Times New Roman" w:eastAsia="Times New Roman" w:hAnsi="Times New Roman" w:cs="Times New Roman"/>
          <w:color w:val="333333"/>
          <w:sz w:val="20"/>
          <w:szCs w:val="20"/>
        </w:rPr>
        <w:t>- материальная точка сохраняет состояние покоя или равномерного движения до тех пор, пока внешние воздействия не изменят этого состояния.</w:t>
      </w:r>
    </w:p>
    <w:p w14:paraId="06B89674"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Первый закон Ньютона – закон инерции. </w:t>
      </w:r>
      <w:r w:rsidRPr="00324B4A">
        <w:rPr>
          <w:rFonts w:ascii="Times New Roman" w:eastAsia="Times New Roman" w:hAnsi="Times New Roman" w:cs="Times New Roman"/>
          <w:b/>
          <w:bCs/>
          <w:color w:val="333333"/>
          <w:sz w:val="20"/>
          <w:szCs w:val="20"/>
        </w:rPr>
        <w:t>Инерцией </w:t>
      </w:r>
      <w:r w:rsidRPr="00324B4A">
        <w:rPr>
          <w:rFonts w:ascii="Times New Roman" w:eastAsia="Times New Roman" w:hAnsi="Times New Roman" w:cs="Times New Roman"/>
          <w:color w:val="333333"/>
          <w:sz w:val="20"/>
          <w:szCs w:val="20"/>
        </w:rPr>
        <w:t>называют явление сохранения скорости движения тела при отсутствии внешних воздействий или при их компенсации.</w:t>
      </w:r>
    </w:p>
    <w:p w14:paraId="72709D34"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Условия инерции:</w:t>
      </w:r>
    </w:p>
    <w:p w14:paraId="654BD584"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а) если действия нет (R=0) – покой, v=0;</w:t>
      </w:r>
    </w:p>
    <w:p w14:paraId="294B0C1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б) если действия скомпенсированы (R=0) – движение равномерное прямолинейное (v=</w:t>
      </w:r>
      <w:proofErr w:type="spellStart"/>
      <w:r w:rsidRPr="00324B4A">
        <w:rPr>
          <w:rFonts w:ascii="Times New Roman" w:eastAsia="Times New Roman" w:hAnsi="Times New Roman" w:cs="Times New Roman"/>
          <w:color w:val="333333"/>
          <w:sz w:val="20"/>
          <w:szCs w:val="20"/>
        </w:rPr>
        <w:t>const</w:t>
      </w:r>
      <w:proofErr w:type="spellEnd"/>
      <w:r w:rsidRPr="00324B4A">
        <w:rPr>
          <w:rFonts w:ascii="Times New Roman" w:eastAsia="Times New Roman" w:hAnsi="Times New Roman" w:cs="Times New Roman"/>
          <w:color w:val="333333"/>
          <w:sz w:val="20"/>
          <w:szCs w:val="20"/>
        </w:rPr>
        <w:t>)</w:t>
      </w:r>
    </w:p>
    <w:p w14:paraId="3F1B6762"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Системы отсчета, в которых выполняется</w:t>
      </w:r>
      <w:r w:rsidRPr="00324B4A">
        <w:rPr>
          <w:rFonts w:ascii="Times New Roman" w:eastAsia="Times New Roman" w:hAnsi="Times New Roman" w:cs="Times New Roman"/>
          <w:b/>
          <w:bCs/>
          <w:color w:val="333333"/>
          <w:sz w:val="20"/>
          <w:szCs w:val="20"/>
        </w:rPr>
        <w:t> Первый закон Ньютона</w:t>
      </w:r>
      <w:r w:rsidRPr="00324B4A">
        <w:rPr>
          <w:rFonts w:ascii="Times New Roman" w:eastAsia="Times New Roman" w:hAnsi="Times New Roman" w:cs="Times New Roman"/>
          <w:color w:val="333333"/>
          <w:sz w:val="20"/>
          <w:szCs w:val="20"/>
        </w:rPr>
        <w:t>, называются инерциальными системами отсчета. Все системы отсчета, движущиеся прямолинейно и равномерно относительно данной инерциальной системы отсчета, тоже являются инерциальными.</w:t>
      </w:r>
    </w:p>
    <w:p w14:paraId="1959E7B5"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Инерциальная система отсчета (ИСО) – </w:t>
      </w:r>
      <w:r w:rsidRPr="00324B4A">
        <w:rPr>
          <w:rFonts w:ascii="Times New Roman" w:eastAsia="Times New Roman" w:hAnsi="Times New Roman" w:cs="Times New Roman"/>
          <w:color w:val="333333"/>
          <w:sz w:val="20"/>
          <w:szCs w:val="20"/>
        </w:rPr>
        <w:t>система отсчета относительно которой тело, при отсутствии внешних воздействий или при их компенсации, движется прямолинейно и равномерно.</w:t>
      </w:r>
    </w:p>
    <w:p w14:paraId="291ABAB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Явление инерции позволяет определить </w:t>
      </w:r>
      <w:r w:rsidRPr="00324B4A">
        <w:rPr>
          <w:rFonts w:ascii="Times New Roman" w:eastAsia="Times New Roman" w:hAnsi="Times New Roman" w:cs="Times New Roman"/>
          <w:b/>
          <w:bCs/>
          <w:color w:val="333333"/>
          <w:sz w:val="20"/>
          <w:szCs w:val="20"/>
        </w:rPr>
        <w:t>массу</w:t>
      </w:r>
      <w:r w:rsidRPr="00324B4A">
        <w:rPr>
          <w:rFonts w:ascii="Times New Roman" w:eastAsia="Times New Roman" w:hAnsi="Times New Roman" w:cs="Times New Roman"/>
          <w:color w:val="333333"/>
          <w:sz w:val="20"/>
          <w:szCs w:val="20"/>
        </w:rPr>
        <w:t> тел. Если два тела взаимодействуют между собой, то приобретаемые ими скорости зависят от массы этих тел. Чем тело массивнее, тем меньшую скорость оно приобретаем (говорят, что тело</w:t>
      </w:r>
      <w:r w:rsidRPr="00324B4A">
        <w:rPr>
          <w:rFonts w:ascii="Times New Roman" w:eastAsia="Times New Roman" w:hAnsi="Times New Roman" w:cs="Times New Roman"/>
          <w:b/>
          <w:bCs/>
          <w:color w:val="333333"/>
          <w:sz w:val="20"/>
          <w:szCs w:val="20"/>
        </w:rPr>
        <w:t> более инертное</w:t>
      </w:r>
      <w:r w:rsidRPr="00324B4A">
        <w:rPr>
          <w:rFonts w:ascii="Times New Roman" w:eastAsia="Times New Roman" w:hAnsi="Times New Roman" w:cs="Times New Roman"/>
          <w:color w:val="333333"/>
          <w:sz w:val="20"/>
          <w:szCs w:val="20"/>
        </w:rPr>
        <w:t>). Чем тело менее массивное, тем большую скорость оно приобретает (</w:t>
      </w:r>
      <w:r w:rsidRPr="00324B4A">
        <w:rPr>
          <w:rFonts w:ascii="Times New Roman" w:eastAsia="Times New Roman" w:hAnsi="Times New Roman" w:cs="Times New Roman"/>
          <w:b/>
          <w:bCs/>
          <w:color w:val="333333"/>
          <w:sz w:val="20"/>
          <w:szCs w:val="20"/>
        </w:rPr>
        <w:t>менее инертное</w:t>
      </w:r>
      <w:r w:rsidRPr="00324B4A">
        <w:rPr>
          <w:rFonts w:ascii="Times New Roman" w:eastAsia="Times New Roman" w:hAnsi="Times New Roman" w:cs="Times New Roman"/>
          <w:color w:val="333333"/>
          <w:sz w:val="20"/>
          <w:szCs w:val="20"/>
        </w:rPr>
        <w:t>). Вспомните, что проще сдвинуть яблоко или арбуз?</w:t>
      </w:r>
    </w:p>
    <w:p w14:paraId="01799530"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u w:val="single"/>
        </w:rPr>
        <w:t>Опыт по столкновению двух тележек</w:t>
      </w:r>
      <w:r w:rsidRPr="00324B4A">
        <w:rPr>
          <w:rFonts w:ascii="Times New Roman" w:eastAsia="Times New Roman" w:hAnsi="Times New Roman" w:cs="Times New Roman"/>
          <w:color w:val="333333"/>
          <w:sz w:val="20"/>
          <w:szCs w:val="20"/>
        </w:rPr>
        <w:t>.</w:t>
      </w:r>
    </w:p>
    <w:p w14:paraId="305D0757"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5F5E1C9C" wp14:editId="387C84A2">
            <wp:extent cx="3267710" cy="1542415"/>
            <wp:effectExtent l="19050" t="0" r="8890" b="0"/>
            <wp:docPr id="16" name="Рисунок 16" descr="http://infofiz.ru/images/stories/lkft/din/lk5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nfofiz.ru/images/stories/lkft/din/lk5f-1.jpg"/>
                    <pic:cNvPicPr>
                      <a:picLocks noChangeAspect="1" noChangeArrowheads="1"/>
                    </pic:cNvPicPr>
                  </pic:nvPicPr>
                  <pic:blipFill>
                    <a:blip r:embed="rId20"/>
                    <a:srcRect/>
                    <a:stretch>
                      <a:fillRect/>
                    </a:stretch>
                  </pic:blipFill>
                  <pic:spPr bwMode="auto">
                    <a:xfrm>
                      <a:off x="0" y="0"/>
                      <a:ext cx="3267710" cy="1542415"/>
                    </a:xfrm>
                    <a:prstGeom prst="rect">
                      <a:avLst/>
                    </a:prstGeom>
                    <a:noFill/>
                    <a:ln w="9525">
                      <a:noFill/>
                      <a:miter lim="800000"/>
                      <a:headEnd/>
                      <a:tailEnd/>
                    </a:ln>
                  </pic:spPr>
                </pic:pic>
              </a:graphicData>
            </a:graphic>
          </wp:inline>
        </w:drawing>
      </w:r>
    </w:p>
    <w:p w14:paraId="7BEF5138"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lastRenderedPageBreak/>
        <w:t>Отношение масс тел при их взаимодействии равно обратному отношению модулей ускорений:</w:t>
      </w:r>
    </w:p>
    <w:p w14:paraId="270BDB07" w14:textId="77777777" w:rsidR="00324B4A" w:rsidRPr="00324B4A" w:rsidRDefault="00324B4A" w:rsidP="00324B4A">
      <w:pPr>
        <w:shd w:val="clear" w:color="auto" w:fill="FFFFFF"/>
        <w:spacing w:after="125" w:line="240" w:lineRule="auto"/>
        <w:jc w:val="center"/>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1BF90D46" wp14:editId="3C7F08C7">
            <wp:extent cx="683895" cy="532765"/>
            <wp:effectExtent l="19050" t="0" r="1905" b="0"/>
            <wp:docPr id="17" name="Рисунок 17" descr="http://infofiz.ru/images/stories/lkft/din/lk5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nfofiz.ru/images/stories/lkft/din/lk5f-4.jpg"/>
                    <pic:cNvPicPr>
                      <a:picLocks noChangeAspect="1" noChangeArrowheads="1"/>
                    </pic:cNvPicPr>
                  </pic:nvPicPr>
                  <pic:blipFill>
                    <a:blip r:embed="rId21"/>
                    <a:srcRect/>
                    <a:stretch>
                      <a:fillRect/>
                    </a:stretch>
                  </pic:blipFill>
                  <pic:spPr bwMode="auto">
                    <a:xfrm>
                      <a:off x="0" y="0"/>
                      <a:ext cx="683895" cy="532765"/>
                    </a:xfrm>
                    <a:prstGeom prst="rect">
                      <a:avLst/>
                    </a:prstGeom>
                    <a:noFill/>
                    <a:ln w="9525">
                      <a:noFill/>
                      <a:miter lim="800000"/>
                      <a:headEnd/>
                      <a:tailEnd/>
                    </a:ln>
                  </pic:spPr>
                </pic:pic>
              </a:graphicData>
            </a:graphic>
          </wp:inline>
        </w:drawing>
      </w:r>
    </w:p>
    <w:p w14:paraId="0CDE593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Свойство тела, от которого зависит его ускорение при взаимодействии с другими телами, называется</w:t>
      </w:r>
      <w:r w:rsidRPr="00324B4A">
        <w:rPr>
          <w:rFonts w:ascii="Times New Roman" w:eastAsia="Times New Roman" w:hAnsi="Times New Roman" w:cs="Times New Roman"/>
          <w:color w:val="333333"/>
          <w:sz w:val="20"/>
          <w:szCs w:val="20"/>
        </w:rPr>
        <w:t> </w:t>
      </w:r>
      <w:r w:rsidRPr="00324B4A">
        <w:rPr>
          <w:rFonts w:ascii="Times New Roman" w:eastAsia="Times New Roman" w:hAnsi="Times New Roman" w:cs="Times New Roman"/>
          <w:b/>
          <w:bCs/>
          <w:color w:val="333333"/>
          <w:sz w:val="20"/>
          <w:szCs w:val="20"/>
        </w:rPr>
        <w:t>инертностью.</w:t>
      </w:r>
    </w:p>
    <w:p w14:paraId="491132E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Одни тела более инертны, другие менее инертны (разгон легкового автомобиля и грузового, столкновение пластмассового шарика и стального – у какого шарика будет больше ускорение при столкновении? У пластмассового, т.к. он легче или, как говорят физики, менее инертен)</w:t>
      </w:r>
    </w:p>
    <w:p w14:paraId="33DA89EE"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Опыт № 1. </w:t>
      </w:r>
      <w:hyperlink r:id="rId22" w:tgtFrame="_blank" w:history="1">
        <w:r w:rsidRPr="00324B4A">
          <w:rPr>
            <w:rFonts w:ascii="Times New Roman" w:eastAsia="Times New Roman" w:hAnsi="Times New Roman" w:cs="Times New Roman"/>
            <w:b/>
            <w:bCs/>
            <w:color w:val="0A79A8"/>
            <w:sz w:val="20"/>
            <w:szCs w:val="20"/>
            <w:u w:val="single"/>
          </w:rPr>
          <w:t>Инертность тела</w:t>
        </w:r>
      </w:hyperlink>
      <w:r w:rsidRPr="00324B4A">
        <w:rPr>
          <w:rFonts w:ascii="Times New Roman" w:eastAsia="Times New Roman" w:hAnsi="Times New Roman" w:cs="Times New Roman"/>
          <w:b/>
          <w:bCs/>
          <w:color w:val="333333"/>
          <w:sz w:val="20"/>
          <w:szCs w:val="20"/>
        </w:rPr>
        <w:t>. </w:t>
      </w:r>
      <w:r w:rsidRPr="00324B4A">
        <w:rPr>
          <w:rFonts w:ascii="Times New Roman" w:eastAsia="Times New Roman" w:hAnsi="Times New Roman" w:cs="Times New Roman"/>
          <w:color w:val="333333"/>
          <w:sz w:val="20"/>
          <w:szCs w:val="20"/>
        </w:rPr>
        <w:t>(Объяснение опыта: любое тело старается сохранить состояние покоя или равномерного прямолинейного движения. Когда бумажную ленту тянут медленно, то за ней движется колба, если же ленту вырывают быстро она остается на месте, т.е. сохраняет состояние покоя.)</w:t>
      </w:r>
    </w:p>
    <w:p w14:paraId="61EA4A4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Опыт № 2. </w:t>
      </w:r>
      <w:hyperlink r:id="rId23" w:tgtFrame="_blank" w:history="1">
        <w:r w:rsidRPr="00324B4A">
          <w:rPr>
            <w:rFonts w:ascii="Times New Roman" w:eastAsia="Times New Roman" w:hAnsi="Times New Roman" w:cs="Times New Roman"/>
            <w:b/>
            <w:bCs/>
            <w:color w:val="0A79A8"/>
            <w:sz w:val="20"/>
            <w:szCs w:val="20"/>
            <w:u w:val="single"/>
          </w:rPr>
          <w:t>Инертность тела</w:t>
        </w:r>
      </w:hyperlink>
      <w:r w:rsidRPr="00324B4A">
        <w:rPr>
          <w:rFonts w:ascii="Times New Roman" w:eastAsia="Times New Roman" w:hAnsi="Times New Roman" w:cs="Times New Roman"/>
          <w:b/>
          <w:bCs/>
          <w:color w:val="333333"/>
          <w:sz w:val="20"/>
          <w:szCs w:val="20"/>
        </w:rPr>
        <w:t>. </w:t>
      </w:r>
      <w:r w:rsidRPr="00324B4A">
        <w:rPr>
          <w:rFonts w:ascii="Times New Roman" w:eastAsia="Times New Roman" w:hAnsi="Times New Roman" w:cs="Times New Roman"/>
          <w:color w:val="333333"/>
          <w:sz w:val="20"/>
          <w:szCs w:val="20"/>
        </w:rPr>
        <w:t>(Объяснение опыта: Любое тело старается сохранить состояние покоя или равномерного прямолинейного движения. Если медленно двигать подставку, то шарик движется вместе с ней, а если резко выбить подставку шарик остается на месте.)</w:t>
      </w:r>
      <w:r w:rsidRPr="00324B4A">
        <w:rPr>
          <w:rFonts w:ascii="Times New Roman" w:eastAsia="Times New Roman" w:hAnsi="Times New Roman" w:cs="Times New Roman"/>
          <w:b/>
          <w:bCs/>
          <w:color w:val="333333"/>
          <w:sz w:val="20"/>
          <w:szCs w:val="20"/>
        </w:rPr>
        <w:t> </w:t>
      </w:r>
    </w:p>
    <w:p w14:paraId="74303EF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Количественная мера инертности тела – масса тела.</w:t>
      </w:r>
    </w:p>
    <w:p w14:paraId="79EC53E8"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Масса тела</w:t>
      </w:r>
      <w:r w:rsidRPr="00324B4A">
        <w:rPr>
          <w:rFonts w:ascii="Times New Roman" w:eastAsia="Times New Roman" w:hAnsi="Times New Roman" w:cs="Times New Roman"/>
          <w:color w:val="333333"/>
          <w:sz w:val="20"/>
          <w:szCs w:val="20"/>
        </w:rPr>
        <w:t> – это физическая величина, выражающая его инертность.</w:t>
      </w:r>
    </w:p>
    <w:p w14:paraId="7A5BE4E3"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xml:space="preserve">Любое тело обладает </w:t>
      </w:r>
      <w:proofErr w:type="spellStart"/>
      <w:proofErr w:type="gramStart"/>
      <w:r w:rsidRPr="00324B4A">
        <w:rPr>
          <w:rFonts w:ascii="Times New Roman" w:eastAsia="Times New Roman" w:hAnsi="Times New Roman" w:cs="Times New Roman"/>
          <w:color w:val="333333"/>
          <w:sz w:val="20"/>
          <w:szCs w:val="20"/>
        </w:rPr>
        <w:t>массой.Масса</w:t>
      </w:r>
      <w:proofErr w:type="spellEnd"/>
      <w:proofErr w:type="gramEnd"/>
      <w:r w:rsidRPr="00324B4A">
        <w:rPr>
          <w:rFonts w:ascii="Times New Roman" w:eastAsia="Times New Roman" w:hAnsi="Times New Roman" w:cs="Times New Roman"/>
          <w:color w:val="333333"/>
          <w:sz w:val="20"/>
          <w:szCs w:val="20"/>
        </w:rPr>
        <w:t xml:space="preserve"> обозначается буквой m.</w:t>
      </w:r>
    </w:p>
    <w:p w14:paraId="3268D12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Единица измерения массы в СИ – </w:t>
      </w:r>
      <w:r w:rsidRPr="00324B4A">
        <w:rPr>
          <w:rFonts w:ascii="Times New Roman" w:eastAsia="Times New Roman" w:hAnsi="Times New Roman" w:cs="Times New Roman"/>
          <w:b/>
          <w:bCs/>
          <w:color w:val="333333"/>
          <w:sz w:val="20"/>
          <w:szCs w:val="20"/>
        </w:rPr>
        <w:t>1 килограмм</w:t>
      </w:r>
      <w:proofErr w:type="gramStart"/>
      <w:r w:rsidRPr="00324B4A">
        <w:rPr>
          <w:rFonts w:ascii="Times New Roman" w:eastAsia="Times New Roman" w:hAnsi="Times New Roman" w:cs="Times New Roman"/>
          <w:b/>
          <w:bCs/>
          <w:color w:val="333333"/>
          <w:sz w:val="20"/>
          <w:szCs w:val="20"/>
        </w:rPr>
        <w:t>   [</w:t>
      </w:r>
      <w:proofErr w:type="gramEnd"/>
      <w:r w:rsidRPr="00324B4A">
        <w:rPr>
          <w:rFonts w:ascii="Times New Roman" w:eastAsia="Times New Roman" w:hAnsi="Times New Roman" w:cs="Times New Roman"/>
          <w:b/>
          <w:bCs/>
          <w:color w:val="333333"/>
          <w:sz w:val="20"/>
          <w:szCs w:val="20"/>
        </w:rPr>
        <w:t xml:space="preserve"> кг ]. </w:t>
      </w:r>
    </w:p>
    <w:p w14:paraId="7A2D76CC"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Килограмм - это масса эталона. Эталон килограмма находится в городе Севре около Парижа.</w:t>
      </w:r>
    </w:p>
    <w:p w14:paraId="3D336CF1"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708085AB" wp14:editId="0D94E6FD">
            <wp:extent cx="1900555" cy="2051685"/>
            <wp:effectExtent l="19050" t="0" r="4445" b="0"/>
            <wp:docPr id="18" name="Рисунок 18" descr="http://infofiz.ru/images/stories/lkft/meh/lk5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nfofiz.ru/images/stories/lkft/meh/lk5f-1.jpg"/>
                    <pic:cNvPicPr>
                      <a:picLocks noChangeAspect="1" noChangeArrowheads="1"/>
                    </pic:cNvPicPr>
                  </pic:nvPicPr>
                  <pic:blipFill>
                    <a:blip r:embed="rId24"/>
                    <a:srcRect/>
                    <a:stretch>
                      <a:fillRect/>
                    </a:stretch>
                  </pic:blipFill>
                  <pic:spPr bwMode="auto">
                    <a:xfrm>
                      <a:off x="0" y="0"/>
                      <a:ext cx="1900555" cy="2051685"/>
                    </a:xfrm>
                    <a:prstGeom prst="rect">
                      <a:avLst/>
                    </a:prstGeom>
                    <a:noFill/>
                    <a:ln w="9525">
                      <a:noFill/>
                      <a:miter lim="800000"/>
                      <a:headEnd/>
                      <a:tailEnd/>
                    </a:ln>
                  </pic:spPr>
                </pic:pic>
              </a:graphicData>
            </a:graphic>
          </wp:inline>
        </w:drawing>
      </w:r>
    </w:p>
    <w:p w14:paraId="78E724B3"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Измеряется масса с помощью весов (взвешиванием) и по ускорению при взаимодействии с эталоном.</w:t>
      </w:r>
    </w:p>
    <w:p w14:paraId="5677EE59"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246E20C0" wp14:editId="2FEB1901">
            <wp:extent cx="1900555" cy="1892300"/>
            <wp:effectExtent l="19050" t="0" r="0" b="0"/>
            <wp:docPr id="19" name="Рисунок 19" descr="http://infofiz.ru/images/stories/lkft/meh/lk5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nfofiz.ru/images/stories/lkft/meh/lk5f-2.gif"/>
                    <pic:cNvPicPr>
                      <a:picLocks noChangeAspect="1" noChangeArrowheads="1"/>
                    </pic:cNvPicPr>
                  </pic:nvPicPr>
                  <pic:blipFill>
                    <a:blip r:embed="rId25"/>
                    <a:srcRect/>
                    <a:stretch>
                      <a:fillRect/>
                    </a:stretch>
                  </pic:blipFill>
                  <pic:spPr bwMode="auto">
                    <a:xfrm>
                      <a:off x="0" y="0"/>
                      <a:ext cx="1900555" cy="1892300"/>
                    </a:xfrm>
                    <a:prstGeom prst="rect">
                      <a:avLst/>
                    </a:prstGeom>
                    <a:noFill/>
                    <a:ln w="9525">
                      <a:noFill/>
                      <a:miter lim="800000"/>
                      <a:headEnd/>
                      <a:tailEnd/>
                    </a:ln>
                  </pic:spPr>
                </pic:pic>
              </a:graphicData>
            </a:graphic>
          </wp:inline>
        </w:drawing>
      </w:r>
    </w:p>
    <w:p w14:paraId="51FFA7F8"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b/>
          <w:bCs/>
          <w:color w:val="333333"/>
          <w:sz w:val="20"/>
          <w:szCs w:val="20"/>
        </w:rPr>
        <w:t>Второй закон Ньютона </w:t>
      </w:r>
      <w:r w:rsidRPr="00324B4A">
        <w:rPr>
          <w:rFonts w:ascii="Times New Roman" w:eastAsia="Times New Roman" w:hAnsi="Times New Roman" w:cs="Times New Roman"/>
          <w:color w:val="333333"/>
          <w:sz w:val="20"/>
          <w:szCs w:val="20"/>
        </w:rPr>
        <w:t xml:space="preserve">— Ускорение тела пропорционально силе, действующей на тело и </w:t>
      </w:r>
      <w:proofErr w:type="spellStart"/>
      <w:r w:rsidRPr="00324B4A">
        <w:rPr>
          <w:rFonts w:ascii="Times New Roman" w:eastAsia="Times New Roman" w:hAnsi="Times New Roman" w:cs="Times New Roman"/>
          <w:color w:val="333333"/>
          <w:sz w:val="20"/>
          <w:szCs w:val="20"/>
        </w:rPr>
        <w:t>обратнопропорционально</w:t>
      </w:r>
      <w:proofErr w:type="spellEnd"/>
      <w:r w:rsidRPr="00324B4A">
        <w:rPr>
          <w:rFonts w:ascii="Times New Roman" w:eastAsia="Times New Roman" w:hAnsi="Times New Roman" w:cs="Times New Roman"/>
          <w:color w:val="333333"/>
          <w:sz w:val="20"/>
          <w:szCs w:val="20"/>
        </w:rPr>
        <w:t xml:space="preserve"> массе этого тела.</w:t>
      </w:r>
    </w:p>
    <w:p w14:paraId="57DBB48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692AF821" wp14:editId="307DEFBE">
            <wp:extent cx="850900" cy="675640"/>
            <wp:effectExtent l="19050" t="0" r="6350" b="0"/>
            <wp:docPr id="20" name="Рисунок 20" descr="http://infofiz.ru/images/fizika/formuly/fk/fk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nfofiz.ru/images/fizika/formuly/fk/fk6.JPG"/>
                    <pic:cNvPicPr>
                      <a:picLocks noChangeAspect="1" noChangeArrowheads="1"/>
                    </pic:cNvPicPr>
                  </pic:nvPicPr>
                  <pic:blipFill>
                    <a:blip r:embed="rId26"/>
                    <a:srcRect/>
                    <a:stretch>
                      <a:fillRect/>
                    </a:stretch>
                  </pic:blipFill>
                  <pic:spPr bwMode="auto">
                    <a:xfrm>
                      <a:off x="0" y="0"/>
                      <a:ext cx="850900" cy="675640"/>
                    </a:xfrm>
                    <a:prstGeom prst="rect">
                      <a:avLst/>
                    </a:prstGeom>
                    <a:noFill/>
                    <a:ln w="9525">
                      <a:noFill/>
                      <a:miter lim="800000"/>
                      <a:headEnd/>
                      <a:tailEnd/>
                    </a:ln>
                  </pic:spPr>
                </pic:pic>
              </a:graphicData>
            </a:graphic>
          </wp:inline>
        </w:drawing>
      </w:r>
    </w:p>
    <w:p w14:paraId="22AA6ECC"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F — Сила действующая на тело</w:t>
      </w:r>
    </w:p>
    <w:p w14:paraId="7F695F53"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m — Масса тела</w:t>
      </w:r>
    </w:p>
    <w:p w14:paraId="087ADD7B"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a</w:t>
      </w:r>
      <w:r w:rsidRPr="00324B4A">
        <w:rPr>
          <w:rFonts w:ascii="Times New Roman" w:eastAsia="Times New Roman" w:hAnsi="Times New Roman" w:cs="Times New Roman"/>
          <w:color w:val="333333"/>
          <w:sz w:val="20"/>
          <w:szCs w:val="20"/>
        </w:rPr>
        <w:t> — Ускорение тела</w:t>
      </w:r>
    </w:p>
    <w:p w14:paraId="6C8F6191"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Альтернативная формулировка:</w:t>
      </w:r>
    </w:p>
    <w:p w14:paraId="539EE61F"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DD3977">
        <w:rPr>
          <w:rFonts w:ascii="Times New Roman" w:eastAsia="Times New Roman" w:hAnsi="Times New Roman" w:cs="Times New Roman"/>
          <w:b/>
          <w:bCs/>
          <w:color w:val="333333"/>
          <w:sz w:val="20"/>
          <w:szCs w:val="20"/>
          <w:highlight w:val="yellow"/>
        </w:rPr>
        <w:lastRenderedPageBreak/>
        <w:t>Второй закон Ньютона</w:t>
      </w:r>
      <w:r w:rsidRPr="00324B4A">
        <w:rPr>
          <w:rFonts w:ascii="Times New Roman" w:eastAsia="Times New Roman" w:hAnsi="Times New Roman" w:cs="Times New Roman"/>
          <w:b/>
          <w:bCs/>
          <w:color w:val="333333"/>
          <w:sz w:val="20"/>
          <w:szCs w:val="20"/>
        </w:rPr>
        <w:t> </w:t>
      </w:r>
      <w:r w:rsidRPr="00324B4A">
        <w:rPr>
          <w:rFonts w:ascii="Times New Roman" w:eastAsia="Times New Roman" w:hAnsi="Times New Roman" w:cs="Times New Roman"/>
          <w:color w:val="333333"/>
          <w:sz w:val="20"/>
          <w:szCs w:val="20"/>
        </w:rPr>
        <w:t>— Сила, действующая на тело, равна произведению массы тела на сообщаемое этой силой ускорение</w:t>
      </w:r>
    </w:p>
    <w:p w14:paraId="11EF0337"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noProof/>
          <w:color w:val="333333"/>
          <w:sz w:val="20"/>
          <w:szCs w:val="20"/>
        </w:rPr>
        <w:drawing>
          <wp:inline distT="0" distB="0" distL="0" distR="0" wp14:anchorId="6A63191F" wp14:editId="76C7B6F0">
            <wp:extent cx="612140" cy="158750"/>
            <wp:effectExtent l="19050" t="0" r="0" b="0"/>
            <wp:docPr id="21" name="Рисунок 21" descr="Второй закон Ньют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Второй закон Ньютона"/>
                    <pic:cNvPicPr>
                      <a:picLocks noChangeAspect="1" noChangeArrowheads="1"/>
                    </pic:cNvPicPr>
                  </pic:nvPicPr>
                  <pic:blipFill>
                    <a:blip r:embed="rId27"/>
                    <a:srcRect/>
                    <a:stretch>
                      <a:fillRect/>
                    </a:stretch>
                  </pic:blipFill>
                  <pic:spPr bwMode="auto">
                    <a:xfrm>
                      <a:off x="0" y="0"/>
                      <a:ext cx="612140" cy="158750"/>
                    </a:xfrm>
                    <a:prstGeom prst="rect">
                      <a:avLst/>
                    </a:prstGeom>
                    <a:noFill/>
                    <a:ln w="9525">
                      <a:noFill/>
                      <a:miter lim="800000"/>
                      <a:headEnd/>
                      <a:tailEnd/>
                    </a:ln>
                  </pic:spPr>
                </pic:pic>
              </a:graphicData>
            </a:graphic>
          </wp:inline>
        </w:drawing>
      </w:r>
    </w:p>
    <w:p w14:paraId="195B0131"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Закон справедлив для любых сил</w:t>
      </w:r>
    </w:p>
    <w:p w14:paraId="53496EB8"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Из </w:t>
      </w:r>
      <w:r w:rsidRPr="00324B4A">
        <w:rPr>
          <w:rFonts w:ascii="Times New Roman" w:eastAsia="Times New Roman" w:hAnsi="Times New Roman" w:cs="Times New Roman"/>
          <w:b/>
          <w:bCs/>
          <w:color w:val="333333"/>
          <w:sz w:val="20"/>
          <w:szCs w:val="20"/>
        </w:rPr>
        <w:t>Второго закона Ньютона</w:t>
      </w:r>
      <w:r w:rsidRPr="00324B4A">
        <w:rPr>
          <w:rFonts w:ascii="Times New Roman" w:eastAsia="Times New Roman" w:hAnsi="Times New Roman" w:cs="Times New Roman"/>
          <w:color w:val="333333"/>
          <w:sz w:val="20"/>
          <w:szCs w:val="20"/>
        </w:rPr>
        <w:t> </w:t>
      </w:r>
      <w:proofErr w:type="gramStart"/>
      <w:r w:rsidRPr="00324B4A">
        <w:rPr>
          <w:rFonts w:ascii="Times New Roman" w:eastAsia="Times New Roman" w:hAnsi="Times New Roman" w:cs="Times New Roman"/>
          <w:color w:val="333333"/>
          <w:sz w:val="20"/>
          <w:szCs w:val="20"/>
        </w:rPr>
        <w:t>следует :</w:t>
      </w:r>
      <w:proofErr w:type="gramEnd"/>
    </w:p>
    <w:p w14:paraId="43297258"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приложенная к телу сила определяет его ускорение;</w:t>
      </w:r>
    </w:p>
    <w:p w14:paraId="28146A38"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сила – причина изменения движения (скорости);</w:t>
      </w:r>
    </w:p>
    <w:p w14:paraId="323BAE6D"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Ускорение, приобретаемое материальной точкой в инерциальной системе отсчета:</w:t>
      </w:r>
    </w:p>
    <w:p w14:paraId="369F5B66"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Прямо пропорционально действующей на точку силе;</w:t>
      </w:r>
      <w:r w:rsidRPr="00324B4A">
        <w:rPr>
          <w:rFonts w:ascii="Times New Roman" w:eastAsia="Times New Roman" w:hAnsi="Times New Roman" w:cs="Times New Roman"/>
          <w:color w:val="333333"/>
          <w:sz w:val="20"/>
          <w:szCs w:val="20"/>
        </w:rPr>
        <w:br/>
        <w:t>- Обратно пропорционально массе точки;</w:t>
      </w:r>
      <w:r w:rsidRPr="00324B4A">
        <w:rPr>
          <w:rFonts w:ascii="Times New Roman" w:eastAsia="Times New Roman" w:hAnsi="Times New Roman" w:cs="Times New Roman"/>
          <w:color w:val="333333"/>
          <w:sz w:val="20"/>
          <w:szCs w:val="20"/>
        </w:rPr>
        <w:br/>
        <w:t>- направление ускорения всегда совпадает с направлением силы;</w:t>
      </w:r>
    </w:p>
    <w:p w14:paraId="1A821CB1"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Если на тело одновременно действуют несколько сил (например,F1,F2 и F3) то под силой в формуле, выражающей второй закон Ньютона, нужно понимать равнодействующую всех сил: F=F1+F2+F3</w:t>
      </w:r>
    </w:p>
    <w:p w14:paraId="0C937477" w14:textId="77777777" w:rsidR="00324B4A" w:rsidRPr="00324B4A" w:rsidRDefault="00324B4A" w:rsidP="00324B4A">
      <w:pPr>
        <w:spacing w:before="125" w:after="188" w:line="200" w:lineRule="atLeast"/>
        <w:textAlignment w:val="baseline"/>
        <w:outlineLvl w:val="1"/>
        <w:rPr>
          <w:rFonts w:ascii="Times New Roman" w:eastAsia="Times New Roman" w:hAnsi="Times New Roman" w:cs="Times New Roman"/>
          <w:b/>
          <w:bCs/>
          <w:color w:val="13382A"/>
          <w:sz w:val="20"/>
          <w:szCs w:val="20"/>
        </w:rPr>
      </w:pPr>
      <w:r w:rsidRPr="00324B4A">
        <w:rPr>
          <w:rFonts w:ascii="Times New Roman" w:eastAsia="Times New Roman" w:hAnsi="Times New Roman" w:cs="Times New Roman"/>
          <w:b/>
          <w:bCs/>
          <w:color w:val="13382A"/>
          <w:sz w:val="20"/>
          <w:szCs w:val="20"/>
        </w:rPr>
        <w:t>Третий закон Ньютона - Тела действуют друг на друга с силами, направленными вдоль одной прямой, равными по модулю и противоположными по направлению.</w:t>
      </w:r>
    </w:p>
    <w:p w14:paraId="0FE7BB9F" w14:textId="77777777" w:rsidR="00324B4A" w:rsidRPr="00324B4A" w:rsidRDefault="00324B4A" w:rsidP="00324B4A">
      <w:pPr>
        <w:shd w:val="clear" w:color="auto" w:fill="FDFDFD"/>
        <w:spacing w:after="0" w:line="225" w:lineRule="atLeast"/>
        <w:outlineLvl w:val="2"/>
        <w:rPr>
          <w:rFonts w:ascii="Times New Roman" w:eastAsia="Times New Roman" w:hAnsi="Times New Roman" w:cs="Times New Roman"/>
          <w:b/>
          <w:bCs/>
          <w:color w:val="333333"/>
          <w:sz w:val="20"/>
          <w:szCs w:val="20"/>
        </w:rPr>
      </w:pPr>
      <w:r w:rsidRPr="00324B4A">
        <w:rPr>
          <w:rFonts w:ascii="Times New Roman" w:eastAsia="Times New Roman" w:hAnsi="Times New Roman" w:cs="Times New Roman"/>
          <w:b/>
          <w:bCs/>
          <w:noProof/>
          <w:color w:val="333333"/>
          <w:sz w:val="20"/>
          <w:szCs w:val="20"/>
        </w:rPr>
        <w:drawing>
          <wp:inline distT="0" distB="0" distL="0" distR="0" wp14:anchorId="66C21EFB" wp14:editId="402B5E86">
            <wp:extent cx="842645" cy="198755"/>
            <wp:effectExtent l="19050" t="0" r="0" b="0"/>
            <wp:docPr id="22" name="Рисунок 22" descr="Третий закон Ньют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Третий закон Ньютона"/>
                    <pic:cNvPicPr>
                      <a:picLocks noChangeAspect="1" noChangeArrowheads="1"/>
                    </pic:cNvPicPr>
                  </pic:nvPicPr>
                  <pic:blipFill>
                    <a:blip r:embed="rId28"/>
                    <a:srcRect/>
                    <a:stretch>
                      <a:fillRect/>
                    </a:stretch>
                  </pic:blipFill>
                  <pic:spPr bwMode="auto">
                    <a:xfrm>
                      <a:off x="0" y="0"/>
                      <a:ext cx="842645" cy="198755"/>
                    </a:xfrm>
                    <a:prstGeom prst="rect">
                      <a:avLst/>
                    </a:prstGeom>
                    <a:noFill/>
                    <a:ln w="9525">
                      <a:noFill/>
                      <a:miter lim="800000"/>
                      <a:headEnd/>
                      <a:tailEnd/>
                    </a:ln>
                  </pic:spPr>
                </pic:pic>
              </a:graphicData>
            </a:graphic>
          </wp:inline>
        </w:drawing>
      </w:r>
    </w:p>
    <w:p w14:paraId="481573B1" w14:textId="77777777" w:rsidR="00324B4A" w:rsidRPr="00324B4A" w:rsidRDefault="00324B4A" w:rsidP="00324B4A">
      <w:pPr>
        <w:shd w:val="clear" w:color="auto" w:fill="FDFDFD"/>
        <w:spacing w:before="188" w:after="125" w:line="225" w:lineRule="atLeast"/>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5AD5FE44" wp14:editId="5E884A66">
            <wp:extent cx="2901950" cy="946150"/>
            <wp:effectExtent l="19050" t="0" r="0" b="0"/>
            <wp:docPr id="23" name="Рисунок 23" descr="Третий закон Ньют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Третий закон Ньютона"/>
                    <pic:cNvPicPr>
                      <a:picLocks noChangeAspect="1" noChangeArrowheads="1"/>
                    </pic:cNvPicPr>
                  </pic:nvPicPr>
                  <pic:blipFill>
                    <a:blip r:embed="rId29"/>
                    <a:srcRect/>
                    <a:stretch>
                      <a:fillRect/>
                    </a:stretch>
                  </pic:blipFill>
                  <pic:spPr bwMode="auto">
                    <a:xfrm>
                      <a:off x="0" y="0"/>
                      <a:ext cx="2901950" cy="946150"/>
                    </a:xfrm>
                    <a:prstGeom prst="rect">
                      <a:avLst/>
                    </a:prstGeom>
                    <a:noFill/>
                    <a:ln w="9525">
                      <a:noFill/>
                      <a:miter lim="800000"/>
                      <a:headEnd/>
                      <a:tailEnd/>
                    </a:ln>
                  </pic:spPr>
                </pic:pic>
              </a:graphicData>
            </a:graphic>
          </wp:inline>
        </w:drawing>
      </w:r>
    </w:p>
    <w:p w14:paraId="7A04183A"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F</w:t>
      </w:r>
      <w:r w:rsidRPr="00324B4A">
        <w:rPr>
          <w:rFonts w:ascii="Times New Roman" w:eastAsia="Times New Roman" w:hAnsi="Times New Roman" w:cs="Times New Roman"/>
          <w:b/>
          <w:bCs/>
          <w:i/>
          <w:iCs/>
          <w:color w:val="CC0000"/>
          <w:sz w:val="20"/>
          <w:szCs w:val="20"/>
          <w:vertAlign w:val="subscript"/>
        </w:rPr>
        <w:t>2 </w:t>
      </w:r>
      <w:r w:rsidRPr="00324B4A">
        <w:rPr>
          <w:rFonts w:ascii="Times New Roman" w:eastAsia="Times New Roman" w:hAnsi="Times New Roman" w:cs="Times New Roman"/>
          <w:color w:val="333333"/>
          <w:sz w:val="20"/>
          <w:szCs w:val="20"/>
        </w:rPr>
        <w:t>— Сила действующая на 2 предмет</w:t>
      </w:r>
    </w:p>
    <w:p w14:paraId="0A225B7D"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i/>
          <w:iCs/>
          <w:color w:val="333333"/>
          <w:sz w:val="20"/>
          <w:szCs w:val="20"/>
        </w:rPr>
        <w:t>F</w:t>
      </w:r>
      <w:r w:rsidRPr="00324B4A">
        <w:rPr>
          <w:rFonts w:ascii="Times New Roman" w:eastAsia="Times New Roman" w:hAnsi="Times New Roman" w:cs="Times New Roman"/>
          <w:b/>
          <w:bCs/>
          <w:i/>
          <w:iCs/>
          <w:color w:val="CC0000"/>
          <w:sz w:val="20"/>
          <w:szCs w:val="20"/>
          <w:vertAlign w:val="subscript"/>
        </w:rPr>
        <w:t>1 </w:t>
      </w:r>
      <w:r w:rsidRPr="00324B4A">
        <w:rPr>
          <w:rFonts w:ascii="Times New Roman" w:eastAsia="Times New Roman" w:hAnsi="Times New Roman" w:cs="Times New Roman"/>
          <w:color w:val="333333"/>
          <w:sz w:val="20"/>
          <w:szCs w:val="20"/>
        </w:rPr>
        <w:t>— Сила действующая на 1 предмет</w:t>
      </w:r>
    </w:p>
    <w:p w14:paraId="631C8BF8"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xml:space="preserve">   Эти </w:t>
      </w:r>
      <w:proofErr w:type="gramStart"/>
      <w:r w:rsidRPr="00324B4A">
        <w:rPr>
          <w:rFonts w:ascii="Times New Roman" w:eastAsia="Times New Roman" w:hAnsi="Times New Roman" w:cs="Times New Roman"/>
          <w:color w:val="333333"/>
          <w:sz w:val="20"/>
          <w:szCs w:val="20"/>
        </w:rPr>
        <w:t>Силы :</w:t>
      </w:r>
      <w:proofErr w:type="gramEnd"/>
    </w:p>
    <w:p w14:paraId="5932A6D2"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действуют вдоль одной прямой;</w:t>
      </w:r>
      <w:r w:rsidRPr="00324B4A">
        <w:rPr>
          <w:rFonts w:ascii="Times New Roman" w:eastAsia="Times New Roman" w:hAnsi="Times New Roman" w:cs="Times New Roman"/>
          <w:color w:val="333333"/>
          <w:sz w:val="20"/>
          <w:szCs w:val="20"/>
        </w:rPr>
        <w:br/>
        <w:t>- направлены в противоположные стороны;</w:t>
      </w:r>
      <w:r w:rsidRPr="00324B4A">
        <w:rPr>
          <w:rFonts w:ascii="Times New Roman" w:eastAsia="Times New Roman" w:hAnsi="Times New Roman" w:cs="Times New Roman"/>
          <w:color w:val="333333"/>
          <w:sz w:val="20"/>
          <w:szCs w:val="20"/>
        </w:rPr>
        <w:br/>
        <w:t>- равны по величине;</w:t>
      </w:r>
      <w:r w:rsidRPr="00324B4A">
        <w:rPr>
          <w:rFonts w:ascii="Times New Roman" w:eastAsia="Times New Roman" w:hAnsi="Times New Roman" w:cs="Times New Roman"/>
          <w:color w:val="333333"/>
          <w:sz w:val="20"/>
          <w:szCs w:val="20"/>
        </w:rPr>
        <w:br/>
        <w:t>- приложены к разным телам, поэтому не уравновешивают друг друга;</w:t>
      </w:r>
      <w:r w:rsidRPr="00324B4A">
        <w:rPr>
          <w:rFonts w:ascii="Times New Roman" w:eastAsia="Times New Roman" w:hAnsi="Times New Roman" w:cs="Times New Roman"/>
          <w:color w:val="333333"/>
          <w:sz w:val="20"/>
          <w:szCs w:val="20"/>
        </w:rPr>
        <w:br/>
        <w:t>- одинаковой природы.</w:t>
      </w:r>
    </w:p>
    <w:p w14:paraId="0736BE8E"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На картинке показан как действует </w:t>
      </w:r>
      <w:r w:rsidRPr="00324B4A">
        <w:rPr>
          <w:rFonts w:ascii="Times New Roman" w:eastAsia="Times New Roman" w:hAnsi="Times New Roman" w:cs="Times New Roman"/>
          <w:b/>
          <w:bCs/>
          <w:color w:val="333333"/>
          <w:sz w:val="20"/>
          <w:szCs w:val="20"/>
        </w:rPr>
        <w:t>третий закон Ньютона</w:t>
      </w:r>
      <w:r w:rsidRPr="00324B4A">
        <w:rPr>
          <w:rFonts w:ascii="Times New Roman" w:eastAsia="Times New Roman" w:hAnsi="Times New Roman" w:cs="Times New Roman"/>
          <w:color w:val="333333"/>
          <w:sz w:val="20"/>
          <w:szCs w:val="20"/>
        </w:rPr>
        <w:t>. Человек воздействует на груз с такой же по модулю силой, с какой груз действует на человека. Эти силы направлены в противоположные стороны. Они имеют одну и ту же физическую природу – это упругие силы каната. Сообщаемые обоим телам ускорения обратно пропорциональны массам тел.</w:t>
      </w:r>
    </w:p>
    <w:p w14:paraId="5A38EF27" w14:textId="77777777" w:rsidR="00324B4A" w:rsidRPr="00324B4A" w:rsidRDefault="00324B4A" w:rsidP="00324B4A">
      <w:pPr>
        <w:spacing w:after="0" w:line="250" w:lineRule="atLeast"/>
        <w:textAlignment w:val="baseline"/>
        <w:rPr>
          <w:rFonts w:ascii="Times New Roman" w:eastAsia="Times New Roman" w:hAnsi="Times New Roman" w:cs="Times New Roman"/>
          <w:color w:val="333333"/>
          <w:sz w:val="20"/>
          <w:szCs w:val="20"/>
        </w:rPr>
      </w:pPr>
      <w:r w:rsidRPr="00324B4A">
        <w:rPr>
          <w:rFonts w:ascii="Times New Roman" w:eastAsia="Times New Roman" w:hAnsi="Times New Roman" w:cs="Times New Roman"/>
          <w:noProof/>
          <w:color w:val="333333"/>
          <w:sz w:val="20"/>
          <w:szCs w:val="20"/>
        </w:rPr>
        <w:drawing>
          <wp:inline distT="0" distB="0" distL="0" distR="0" wp14:anchorId="2D9B00C6" wp14:editId="2E797DFA">
            <wp:extent cx="3331845" cy="1288415"/>
            <wp:effectExtent l="19050" t="0" r="1905" b="0"/>
            <wp:docPr id="24" name="Рисунок 24" descr="Третий закон Ньют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Третий закон Ньютона"/>
                    <pic:cNvPicPr>
                      <a:picLocks noChangeAspect="1" noChangeArrowheads="1"/>
                    </pic:cNvPicPr>
                  </pic:nvPicPr>
                  <pic:blipFill>
                    <a:blip r:embed="rId30"/>
                    <a:srcRect/>
                    <a:stretch>
                      <a:fillRect/>
                    </a:stretch>
                  </pic:blipFill>
                  <pic:spPr bwMode="auto">
                    <a:xfrm>
                      <a:off x="0" y="0"/>
                      <a:ext cx="3331845" cy="1288415"/>
                    </a:xfrm>
                    <a:prstGeom prst="rect">
                      <a:avLst/>
                    </a:prstGeom>
                    <a:noFill/>
                    <a:ln w="9525">
                      <a:noFill/>
                      <a:miter lim="800000"/>
                      <a:headEnd/>
                      <a:tailEnd/>
                    </a:ln>
                  </pic:spPr>
                </pic:pic>
              </a:graphicData>
            </a:graphic>
          </wp:inline>
        </w:drawing>
      </w:r>
    </w:p>
    <w:p w14:paraId="553B9364"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Третий закон выполняется во всех случаях при взаимодействии тел.</w:t>
      </w:r>
    </w:p>
    <w:p w14:paraId="69925691"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Силы взаимодействия имеют одинаковую природу.</w:t>
      </w:r>
    </w:p>
    <w:p w14:paraId="2E0FE074" w14:textId="77777777" w:rsidR="00324B4A" w:rsidRPr="00324B4A" w:rsidRDefault="00324B4A" w:rsidP="00324B4A">
      <w:pPr>
        <w:shd w:val="clear" w:color="auto" w:fill="FFFFFF"/>
        <w:spacing w:after="125" w:line="240" w:lineRule="auto"/>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   Законы движения Ньютона устанавливают, утверждают, показывают:</w:t>
      </w:r>
    </w:p>
    <w:p w14:paraId="32228B92" w14:textId="77777777" w:rsidR="00324B4A" w:rsidRPr="00324B4A" w:rsidRDefault="00324B4A" w:rsidP="00324B4A">
      <w:pPr>
        <w:numPr>
          <w:ilvl w:val="0"/>
          <w:numId w:val="3"/>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Первый закон Ньютона утверждает, что существуют инерциальные системы отсчета, и позволяет их находить.</w:t>
      </w:r>
    </w:p>
    <w:p w14:paraId="72513A2D" w14:textId="77777777" w:rsidR="00324B4A" w:rsidRPr="00324B4A" w:rsidRDefault="00324B4A" w:rsidP="00324B4A">
      <w:pPr>
        <w:numPr>
          <w:ilvl w:val="0"/>
          <w:numId w:val="3"/>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Второй закон Ньютона устанавливает связь между силой и вызванным ею ускорением.</w:t>
      </w:r>
    </w:p>
    <w:p w14:paraId="3131BDE5" w14:textId="77777777" w:rsidR="00324B4A" w:rsidRPr="00324B4A" w:rsidRDefault="00324B4A" w:rsidP="00324B4A">
      <w:pPr>
        <w:numPr>
          <w:ilvl w:val="0"/>
          <w:numId w:val="3"/>
        </w:numPr>
        <w:shd w:val="clear" w:color="auto" w:fill="FFFFFF"/>
        <w:spacing w:before="100" w:beforeAutospacing="1" w:after="100" w:afterAutospacing="1" w:line="250" w:lineRule="atLeast"/>
        <w:ind w:left="376"/>
        <w:rPr>
          <w:rFonts w:ascii="Times New Roman" w:eastAsia="Times New Roman" w:hAnsi="Times New Roman" w:cs="Times New Roman"/>
          <w:color w:val="333333"/>
          <w:sz w:val="20"/>
          <w:szCs w:val="20"/>
        </w:rPr>
      </w:pPr>
      <w:r w:rsidRPr="00324B4A">
        <w:rPr>
          <w:rFonts w:ascii="Times New Roman" w:eastAsia="Times New Roman" w:hAnsi="Times New Roman" w:cs="Times New Roman"/>
          <w:color w:val="333333"/>
          <w:sz w:val="20"/>
          <w:szCs w:val="20"/>
        </w:rPr>
        <w:t>Третий закон Ньютона показывает, что действие одного тела на другое носит взаимный характер.</w:t>
      </w:r>
    </w:p>
    <w:p w14:paraId="5C4EC33F" w14:textId="77777777" w:rsidR="006E0249" w:rsidRDefault="006E0249"/>
    <w:sectPr w:rsidR="006E0249" w:rsidSect="00324B4A">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D3B24"/>
    <w:multiLevelType w:val="multilevel"/>
    <w:tmpl w:val="203AC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E923B6"/>
    <w:multiLevelType w:val="multilevel"/>
    <w:tmpl w:val="5B1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B471AA"/>
    <w:multiLevelType w:val="multilevel"/>
    <w:tmpl w:val="8A6E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8953512">
    <w:abstractNumId w:val="1"/>
  </w:num>
  <w:num w:numId="2" w16cid:durableId="1957328736">
    <w:abstractNumId w:val="0"/>
  </w:num>
  <w:num w:numId="3" w16cid:durableId="3718034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1061F"/>
    <w:rsid w:val="0001061F"/>
    <w:rsid w:val="00035919"/>
    <w:rsid w:val="00152967"/>
    <w:rsid w:val="002628D7"/>
    <w:rsid w:val="00324B4A"/>
    <w:rsid w:val="00530281"/>
    <w:rsid w:val="006E0249"/>
    <w:rsid w:val="00853DC9"/>
    <w:rsid w:val="00DD39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2B5C"/>
  <w15:docId w15:val="{19F9C085-7C13-45CC-97BA-45D93B84C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4B4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39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D3977"/>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19.gif"/><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3.gi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s://yadi.sk/d/E-vFo_k-bSQJX" TargetMode="External"/><Relationship Id="rId28" Type="http://schemas.openxmlformats.org/officeDocument/2006/relationships/image" Target="media/image22.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yadi.sk/d/3aVCn4HlbSQ7p" TargetMode="External"/><Relationship Id="rId27" Type="http://schemas.openxmlformats.org/officeDocument/2006/relationships/image" Target="media/image21.png"/><Relationship Id="rId30"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1426</Words>
  <Characters>8130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Александр</cp:lastModifiedBy>
  <cp:revision>4</cp:revision>
  <dcterms:created xsi:type="dcterms:W3CDTF">2023-10-06T11:36:00Z</dcterms:created>
  <dcterms:modified xsi:type="dcterms:W3CDTF">2025-10-01T08:52:00Z</dcterms:modified>
</cp:coreProperties>
</file>