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b/>
          <w:bCs/>
          <w:color w:val="212529"/>
          <w:sz w:val="24"/>
          <w:szCs w:val="24"/>
          <w:lang w:val="en-US"/>
        </w:rPr>
        <w:t>Pre-reading</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proofErr w:type="gramStart"/>
      <w:r w:rsidRPr="007642EA">
        <w:rPr>
          <w:rFonts w:ascii="Arial" w:eastAsia="Times New Roman" w:hAnsi="Arial" w:cs="Arial"/>
          <w:i/>
          <w:iCs/>
          <w:color w:val="212529"/>
          <w:sz w:val="24"/>
          <w:szCs w:val="24"/>
          <w:lang w:val="en-US"/>
        </w:rPr>
        <w:t>1.Match</w:t>
      </w:r>
      <w:proofErr w:type="gramEnd"/>
      <w:r w:rsidRPr="007642EA">
        <w:rPr>
          <w:rFonts w:ascii="Arial" w:eastAsia="Times New Roman" w:hAnsi="Arial" w:cs="Arial"/>
          <w:i/>
          <w:iCs/>
          <w:color w:val="212529"/>
          <w:sz w:val="24"/>
          <w:szCs w:val="24"/>
          <w:lang w:val="en-US"/>
        </w:rPr>
        <w:t xml:space="preserve"> the vocabulary words with their definitions.</w:t>
      </w:r>
    </w:p>
    <w:p w:rsidR="007642EA" w:rsidRPr="007642EA" w:rsidRDefault="007642EA" w:rsidP="007642EA">
      <w:pPr>
        <w:spacing w:after="0" w:line="240" w:lineRule="auto"/>
        <w:rPr>
          <w:rFonts w:ascii="Times New Roman" w:eastAsia="Times New Roman" w:hAnsi="Times New Roman" w:cs="Times New Roman"/>
          <w:sz w:val="24"/>
          <w:szCs w:val="24"/>
          <w:lang w:val="en-US"/>
        </w:rPr>
      </w:pPr>
      <w:r w:rsidRPr="007642EA">
        <w:rPr>
          <w:rFonts w:ascii="Arial" w:eastAsia="Times New Roman" w:hAnsi="Arial" w:cs="Arial"/>
          <w:color w:val="212529"/>
          <w:sz w:val="17"/>
          <w:szCs w:val="17"/>
          <w:shd w:val="clear" w:color="auto" w:fill="FFFFFF"/>
          <w:lang w:val="en-US"/>
        </w:rPr>
        <w:t>Expectations</w:t>
      </w:r>
      <w:r w:rsidRPr="007642EA">
        <w:rPr>
          <w:rFonts w:ascii="Arial" w:eastAsia="Times New Roman" w:hAnsi="Arial" w:cs="Arial"/>
          <w:color w:val="212529"/>
          <w:sz w:val="17"/>
          <w:szCs w:val="17"/>
          <w:lang w:val="en-US"/>
        </w:rPr>
        <w:br/>
      </w:r>
      <w:r w:rsidRPr="007642EA">
        <w:rPr>
          <w:rFonts w:ascii="Arial" w:eastAsia="Times New Roman" w:hAnsi="Arial" w:cs="Arial"/>
          <w:color w:val="212529"/>
          <w:sz w:val="17"/>
          <w:szCs w:val="17"/>
          <w:shd w:val="clear" w:color="auto" w:fill="FFFFFF"/>
          <w:lang w:val="en-US"/>
        </w:rPr>
        <w:t>Compromise</w:t>
      </w:r>
      <w:r w:rsidRPr="007642EA">
        <w:rPr>
          <w:rFonts w:ascii="Arial" w:eastAsia="Times New Roman" w:hAnsi="Arial" w:cs="Arial"/>
          <w:color w:val="212529"/>
          <w:sz w:val="17"/>
          <w:szCs w:val="17"/>
          <w:lang w:val="en-US"/>
        </w:rPr>
        <w:br/>
      </w:r>
      <w:r w:rsidRPr="007642EA">
        <w:rPr>
          <w:rFonts w:ascii="Arial" w:eastAsia="Times New Roman" w:hAnsi="Arial" w:cs="Arial"/>
          <w:color w:val="212529"/>
          <w:sz w:val="17"/>
          <w:szCs w:val="17"/>
          <w:shd w:val="clear" w:color="auto" w:fill="FFFFFF"/>
          <w:lang w:val="en-US"/>
        </w:rPr>
        <w:t>Conflict</w:t>
      </w:r>
      <w:r w:rsidRPr="007642EA">
        <w:rPr>
          <w:rFonts w:ascii="Arial" w:eastAsia="Times New Roman" w:hAnsi="Arial" w:cs="Arial"/>
          <w:color w:val="212529"/>
          <w:sz w:val="17"/>
          <w:szCs w:val="17"/>
          <w:lang w:val="en-US"/>
        </w:rPr>
        <w:br/>
      </w:r>
      <w:r w:rsidRPr="007642EA">
        <w:rPr>
          <w:rFonts w:ascii="Arial" w:eastAsia="Times New Roman" w:hAnsi="Arial" w:cs="Arial"/>
          <w:color w:val="212529"/>
          <w:sz w:val="17"/>
          <w:szCs w:val="17"/>
          <w:shd w:val="clear" w:color="auto" w:fill="FFFFFF"/>
          <w:lang w:val="en-US"/>
        </w:rPr>
        <w:t>Miscommunication</w:t>
      </w:r>
      <w:r w:rsidRPr="007642EA">
        <w:rPr>
          <w:rFonts w:ascii="Arial" w:eastAsia="Times New Roman" w:hAnsi="Arial" w:cs="Arial"/>
          <w:color w:val="212529"/>
          <w:sz w:val="17"/>
          <w:szCs w:val="17"/>
          <w:lang w:val="en-US"/>
        </w:rPr>
        <w:br/>
      </w:r>
      <w:r w:rsidRPr="007642EA">
        <w:rPr>
          <w:rFonts w:ascii="Arial" w:eastAsia="Times New Roman" w:hAnsi="Arial" w:cs="Arial"/>
          <w:color w:val="212529"/>
          <w:sz w:val="17"/>
          <w:szCs w:val="17"/>
          <w:shd w:val="clear" w:color="auto" w:fill="FFFFFF"/>
          <w:lang w:val="en-US"/>
        </w:rPr>
        <w:t>Resolution</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Definitions: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A. A situation in which two or more parties have differing interests or opinions.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B. Failure to communicate effectively, leading to misunderstandings.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C. Beliefs about what should happen or how things should be done.</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D. The act of resolving or settling a conflict or problem.</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E. An agreement or settlement in which each side makes concessions.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A122C7">
        <w:rPr>
          <w:rFonts w:ascii="Arial" w:eastAsia="Times New Roman" w:hAnsi="Arial" w:cs="Arial"/>
          <w:i/>
          <w:iCs/>
          <w:color w:val="212529"/>
          <w:sz w:val="24"/>
          <w:szCs w:val="24"/>
          <w:lang w:val="en-US"/>
        </w:rPr>
        <w:t>2. Determine if the following statements are true or false based on your experience.</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 Conflicts can only arise at work.</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 Honest conversation can help resolve conflicts.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 Compromise is not necessary in conflict resolution.</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b/>
          <w:bCs/>
          <w:color w:val="212529"/>
          <w:sz w:val="24"/>
          <w:szCs w:val="24"/>
          <w:lang w:val="en-US"/>
        </w:rPr>
        <w:t>Reading</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A122C7">
        <w:rPr>
          <w:rFonts w:ascii="Arial" w:eastAsia="Times New Roman" w:hAnsi="Arial" w:cs="Arial"/>
          <w:i/>
          <w:iCs/>
          <w:color w:val="212529"/>
          <w:sz w:val="24"/>
          <w:szCs w:val="24"/>
          <w:lang w:val="en-US"/>
        </w:rPr>
        <w:t>Read the text and complete the missing words. Compare with your partner. Explain the words in bold.</w:t>
      </w:r>
    </w:p>
    <w:p w:rsidR="007642EA" w:rsidRPr="007642EA" w:rsidRDefault="007642EA" w:rsidP="007642EA">
      <w:pPr>
        <w:shd w:val="clear" w:color="auto" w:fill="FFFFFF"/>
        <w:spacing w:after="100" w:afterAutospacing="1" w:line="219" w:lineRule="atLeast"/>
        <w:jc w:val="center"/>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Conflicts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 xml:space="preserve">Conflicts are a natural part of everyday life. They can </w:t>
      </w:r>
      <w:r w:rsidRPr="007642EA">
        <w:rPr>
          <w:rFonts w:ascii="Arial" w:eastAsia="Times New Roman" w:hAnsi="Arial" w:cs="Arial"/>
          <w:b/>
          <w:bCs/>
          <w:color w:val="212529"/>
          <w:sz w:val="24"/>
          <w:szCs w:val="24"/>
          <w:lang w:val="en-US"/>
        </w:rPr>
        <w:t>arise</w:t>
      </w:r>
      <w:r w:rsidRPr="007642EA">
        <w:rPr>
          <w:rFonts w:ascii="Arial" w:eastAsia="Times New Roman" w:hAnsi="Arial" w:cs="Arial"/>
          <w:color w:val="212529"/>
          <w:sz w:val="24"/>
          <w:szCs w:val="24"/>
          <w:lang w:val="en-US"/>
        </w:rPr>
        <w:t xml:space="preserve"> … various situations, such as at work, within families, or even among friends. While conflicts </w:t>
      </w:r>
      <w:r w:rsidRPr="007642EA">
        <w:rPr>
          <w:rFonts w:ascii="Arial" w:eastAsia="Times New Roman" w:hAnsi="Arial" w:cs="Arial"/>
          <w:b/>
          <w:bCs/>
          <w:color w:val="212529"/>
          <w:sz w:val="24"/>
          <w:szCs w:val="24"/>
          <w:lang w:val="en-US"/>
        </w:rPr>
        <w:t>are bound to</w:t>
      </w:r>
      <w:r w:rsidRPr="007642EA">
        <w:rPr>
          <w:rFonts w:ascii="Arial" w:eastAsia="Times New Roman" w:hAnsi="Arial" w:cs="Arial"/>
          <w:color w:val="212529"/>
          <w:sz w:val="24"/>
          <w:szCs w:val="24"/>
          <w:lang w:val="en-US"/>
        </w:rPr>
        <w:t xml:space="preserve"> happen, it is essential to understand … to prevent them and resolve them effectively.</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One way to prevent conflicts is by improving communication. Often, conflicts arise due … misunderstandings or miscommunication. By being clear in our communication and actively listening to others, we can prevent many conflicts from</w:t>
      </w:r>
      <w:r w:rsidRPr="007642EA">
        <w:rPr>
          <w:rFonts w:ascii="Arial" w:eastAsia="Times New Roman" w:hAnsi="Arial" w:cs="Arial"/>
          <w:b/>
          <w:bCs/>
          <w:color w:val="212529"/>
          <w:sz w:val="24"/>
          <w:szCs w:val="24"/>
          <w:lang w:val="en-US"/>
        </w:rPr>
        <w:t xml:space="preserve"> escalating</w:t>
      </w:r>
      <w:r w:rsidRPr="007642EA">
        <w:rPr>
          <w:rFonts w:ascii="Arial" w:eastAsia="Times New Roman" w:hAnsi="Arial" w:cs="Arial"/>
          <w:color w:val="212529"/>
          <w:sz w:val="24"/>
          <w:szCs w:val="24"/>
          <w:lang w:val="en-US"/>
        </w:rPr>
        <w:t>.</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b/>
          <w:bCs/>
          <w:color w:val="212529"/>
          <w:sz w:val="24"/>
          <w:szCs w:val="24"/>
          <w:lang w:val="en-US"/>
        </w:rPr>
        <w:t>Setting boundaries</w:t>
      </w:r>
      <w:r w:rsidRPr="007642EA">
        <w:rPr>
          <w:rFonts w:ascii="Arial" w:eastAsia="Times New Roman" w:hAnsi="Arial" w:cs="Arial"/>
          <w:color w:val="212529"/>
          <w:sz w:val="24"/>
          <w:szCs w:val="24"/>
          <w:lang w:val="en-US"/>
        </w:rPr>
        <w:t xml:space="preserve"> and expectations can also help </w:t>
      </w:r>
      <w:r w:rsidRPr="007642EA">
        <w:rPr>
          <w:rFonts w:ascii="Arial" w:eastAsia="Times New Roman" w:hAnsi="Arial" w:cs="Arial"/>
          <w:b/>
          <w:bCs/>
          <w:color w:val="212529"/>
          <w:sz w:val="24"/>
          <w:szCs w:val="24"/>
          <w:lang w:val="en-US"/>
        </w:rPr>
        <w:t>avoid</w:t>
      </w:r>
      <w:r w:rsidRPr="007642EA">
        <w:rPr>
          <w:rFonts w:ascii="Arial" w:eastAsia="Times New Roman" w:hAnsi="Arial" w:cs="Arial"/>
          <w:color w:val="212529"/>
          <w:sz w:val="24"/>
          <w:szCs w:val="24"/>
          <w:lang w:val="en-US"/>
        </w:rPr>
        <w:t xml:space="preserve"> conflicts. When </w:t>
      </w:r>
      <w:r w:rsidRPr="007642EA">
        <w:rPr>
          <w:rFonts w:ascii="Arial" w:eastAsia="Times New Roman" w:hAnsi="Arial" w:cs="Arial"/>
          <w:b/>
          <w:bCs/>
          <w:color w:val="212529"/>
          <w:sz w:val="24"/>
          <w:szCs w:val="24"/>
          <w:lang w:val="en-US"/>
        </w:rPr>
        <w:t>everyone is … the same page</w:t>
      </w:r>
      <w:r w:rsidRPr="007642EA">
        <w:rPr>
          <w:rFonts w:ascii="Arial" w:eastAsia="Times New Roman" w:hAnsi="Arial" w:cs="Arial"/>
          <w:color w:val="212529"/>
          <w:sz w:val="24"/>
          <w:szCs w:val="24"/>
          <w:lang w:val="en-US"/>
        </w:rPr>
        <w:t xml:space="preserve"> regarding roles, responsibilities, and expectations, there is less room for confusion and conflict.</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 xml:space="preserve">However, conflicts cannot always be prevented, and when they do arise, it is crucial to address them promptly and effectively. One way to resolve conflicts is through open and honest conversation. Expressing our thoughts and feelings openly and respectfully can help us </w:t>
      </w:r>
      <w:r w:rsidRPr="007642EA">
        <w:rPr>
          <w:rFonts w:ascii="Arial" w:eastAsia="Times New Roman" w:hAnsi="Arial" w:cs="Arial"/>
          <w:b/>
          <w:bCs/>
          <w:color w:val="212529"/>
          <w:sz w:val="24"/>
          <w:szCs w:val="24"/>
          <w:lang w:val="en-US"/>
        </w:rPr>
        <w:t>find common ground</w:t>
      </w:r>
      <w:r w:rsidRPr="007642EA">
        <w:rPr>
          <w:rFonts w:ascii="Arial" w:eastAsia="Times New Roman" w:hAnsi="Arial" w:cs="Arial"/>
          <w:color w:val="212529"/>
          <w:sz w:val="24"/>
          <w:szCs w:val="24"/>
          <w:lang w:val="en-US"/>
        </w:rPr>
        <w:t xml:space="preserve"> and reach a resolution.</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lastRenderedPageBreak/>
        <w:t>Compromise is another key aspect of conflict resolution. It is essential to be willing …</w:t>
      </w:r>
      <w:r w:rsidRPr="007642EA">
        <w:rPr>
          <w:rFonts w:ascii="Arial" w:eastAsia="Times New Roman" w:hAnsi="Arial" w:cs="Arial"/>
          <w:b/>
          <w:bCs/>
          <w:color w:val="212529"/>
          <w:sz w:val="24"/>
          <w:szCs w:val="24"/>
          <w:lang w:val="en-US"/>
        </w:rPr>
        <w:t xml:space="preserve"> listen to the other party’s perspective</w:t>
      </w:r>
      <w:r w:rsidRPr="007642EA">
        <w:rPr>
          <w:rFonts w:ascii="Arial" w:eastAsia="Times New Roman" w:hAnsi="Arial" w:cs="Arial"/>
          <w:color w:val="212529"/>
          <w:sz w:val="24"/>
          <w:szCs w:val="24"/>
          <w:lang w:val="en-US"/>
        </w:rPr>
        <w:t xml:space="preserve"> and find a solution that satisfies both parties. Understanding that conflicts often require</w:t>
      </w:r>
      <w:r w:rsidRPr="007642EA">
        <w:rPr>
          <w:rFonts w:ascii="Arial" w:eastAsia="Times New Roman" w:hAnsi="Arial" w:cs="Arial"/>
          <w:b/>
          <w:bCs/>
          <w:color w:val="212529"/>
          <w:sz w:val="24"/>
          <w:szCs w:val="24"/>
          <w:lang w:val="en-US"/>
        </w:rPr>
        <w:t xml:space="preserve"> give-and-take</w:t>
      </w:r>
      <w:r w:rsidRPr="007642EA">
        <w:rPr>
          <w:rFonts w:ascii="Arial" w:eastAsia="Times New Roman" w:hAnsi="Arial" w:cs="Arial"/>
          <w:color w:val="212529"/>
          <w:sz w:val="24"/>
          <w:szCs w:val="24"/>
          <w:lang w:val="en-US"/>
        </w:rPr>
        <w:t xml:space="preserve"> can help prevent them from escalating further.</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 xml:space="preserve">Lastly, seeking outside help, such … mediation or counseling, can be beneficial in resolving conflicts that seem </w:t>
      </w:r>
      <w:r w:rsidRPr="007642EA">
        <w:rPr>
          <w:rFonts w:ascii="Arial" w:eastAsia="Times New Roman" w:hAnsi="Arial" w:cs="Arial"/>
          <w:b/>
          <w:bCs/>
          <w:color w:val="212529"/>
          <w:sz w:val="24"/>
          <w:szCs w:val="24"/>
          <w:lang w:val="en-US"/>
        </w:rPr>
        <w:t>insurmountable</w:t>
      </w:r>
      <w:r w:rsidRPr="007642EA">
        <w:rPr>
          <w:rFonts w:ascii="Arial" w:eastAsia="Times New Roman" w:hAnsi="Arial" w:cs="Arial"/>
          <w:color w:val="212529"/>
          <w:sz w:val="24"/>
          <w:szCs w:val="24"/>
          <w:lang w:val="en-US"/>
        </w:rPr>
        <w:t>. A neutral third party can help facilitate open communication and find a solution that works for everyone involved.</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color w:val="212529"/>
          <w:sz w:val="24"/>
          <w:szCs w:val="24"/>
          <w:lang w:val="en-US"/>
        </w:rPr>
        <w:t xml:space="preserve">… </w:t>
      </w:r>
      <w:proofErr w:type="gramStart"/>
      <w:r w:rsidRPr="007642EA">
        <w:rPr>
          <w:rFonts w:ascii="Arial" w:eastAsia="Times New Roman" w:hAnsi="Arial" w:cs="Arial"/>
          <w:color w:val="212529"/>
          <w:sz w:val="24"/>
          <w:szCs w:val="24"/>
          <w:lang w:val="en-US"/>
        </w:rPr>
        <w:t>conclusion</w:t>
      </w:r>
      <w:proofErr w:type="gramEnd"/>
      <w:r w:rsidRPr="007642EA">
        <w:rPr>
          <w:rFonts w:ascii="Arial" w:eastAsia="Times New Roman" w:hAnsi="Arial" w:cs="Arial"/>
          <w:color w:val="212529"/>
          <w:sz w:val="24"/>
          <w:szCs w:val="24"/>
          <w:lang w:val="en-US"/>
        </w:rPr>
        <w:t xml:space="preserve">, conflicts are inevitable in everyday life, but with effective prevention strategies and resolution techniques, we can </w:t>
      </w:r>
      <w:r w:rsidRPr="007642EA">
        <w:rPr>
          <w:rFonts w:ascii="Arial" w:eastAsia="Times New Roman" w:hAnsi="Arial" w:cs="Arial"/>
          <w:b/>
          <w:bCs/>
          <w:color w:val="212529"/>
          <w:sz w:val="24"/>
          <w:szCs w:val="24"/>
          <w:lang w:val="en-US"/>
        </w:rPr>
        <w:t>navigate</w:t>
      </w:r>
      <w:r w:rsidRPr="007642EA">
        <w:rPr>
          <w:rFonts w:ascii="Arial" w:eastAsia="Times New Roman" w:hAnsi="Arial" w:cs="Arial"/>
          <w:color w:val="212529"/>
          <w:sz w:val="24"/>
          <w:szCs w:val="24"/>
          <w:lang w:val="en-US"/>
        </w:rPr>
        <w:t xml:space="preserve"> </w:t>
      </w:r>
      <w:r w:rsidRPr="007642EA">
        <w:rPr>
          <w:rFonts w:ascii="Arial" w:eastAsia="Times New Roman" w:hAnsi="Arial" w:cs="Arial"/>
          <w:b/>
          <w:bCs/>
          <w:color w:val="212529"/>
          <w:sz w:val="24"/>
          <w:szCs w:val="24"/>
          <w:lang w:val="en-US"/>
        </w:rPr>
        <w:t>through</w:t>
      </w:r>
      <w:r w:rsidRPr="007642EA">
        <w:rPr>
          <w:rFonts w:ascii="Arial" w:eastAsia="Times New Roman" w:hAnsi="Arial" w:cs="Arial"/>
          <w:color w:val="212529"/>
          <w:sz w:val="24"/>
          <w:szCs w:val="24"/>
          <w:lang w:val="en-US"/>
        </w:rPr>
        <w:t xml:space="preserve"> them successfully. By improving communication, setting boundaries, and expectations, and being willing to compromise, we can prevent conflicts from escalating and find solutions that satisfy everyone involved.</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r w:rsidRPr="007642EA">
        <w:rPr>
          <w:rFonts w:ascii="Arial" w:eastAsia="Times New Roman" w:hAnsi="Arial" w:cs="Arial"/>
          <w:b/>
          <w:bCs/>
          <w:color w:val="212529"/>
          <w:sz w:val="24"/>
          <w:szCs w:val="24"/>
          <w:lang w:val="en-US"/>
        </w:rPr>
        <w:t>After-reading</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24"/>
          <w:szCs w:val="24"/>
          <w:lang w:val="en-US"/>
        </w:rPr>
      </w:pPr>
      <w:proofErr w:type="gramStart"/>
      <w:r w:rsidRPr="00A122C7">
        <w:rPr>
          <w:rFonts w:ascii="Arial" w:eastAsia="Times New Roman" w:hAnsi="Arial" w:cs="Arial"/>
          <w:i/>
          <w:iCs/>
          <w:color w:val="212529"/>
          <w:sz w:val="24"/>
          <w:szCs w:val="24"/>
          <w:lang w:val="en-US"/>
        </w:rPr>
        <w:t>1.Find</w:t>
      </w:r>
      <w:proofErr w:type="gramEnd"/>
      <w:r w:rsidRPr="00A122C7">
        <w:rPr>
          <w:rFonts w:ascii="Arial" w:eastAsia="Times New Roman" w:hAnsi="Arial" w:cs="Arial"/>
          <w:i/>
          <w:iCs/>
          <w:color w:val="212529"/>
          <w:sz w:val="24"/>
          <w:szCs w:val="24"/>
          <w:lang w:val="en-US"/>
        </w:rPr>
        <w:t xml:space="preserve"> synonyms for the following words: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proofErr w:type="gramStart"/>
      <w:r w:rsidRPr="007642EA">
        <w:rPr>
          <w:rFonts w:ascii="Arial" w:eastAsia="Times New Roman" w:hAnsi="Arial" w:cs="Arial"/>
          <w:color w:val="212529"/>
          <w:sz w:val="17"/>
          <w:szCs w:val="17"/>
          <w:lang w:val="en-US"/>
        </w:rPr>
        <w:t>a</w:t>
      </w:r>
      <w:proofErr w:type="gramEnd"/>
      <w:r w:rsidRPr="007642EA">
        <w:rPr>
          <w:rFonts w:ascii="Arial" w:eastAsia="Times New Roman" w:hAnsi="Arial" w:cs="Arial"/>
          <w:color w:val="212529"/>
          <w:sz w:val="17"/>
          <w:szCs w:val="17"/>
          <w:lang w:val="en-US"/>
        </w:rPr>
        <w:t>. conflicts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proofErr w:type="gramStart"/>
      <w:r w:rsidRPr="007642EA">
        <w:rPr>
          <w:rFonts w:ascii="Arial" w:eastAsia="Times New Roman" w:hAnsi="Arial" w:cs="Arial"/>
          <w:color w:val="212529"/>
          <w:sz w:val="17"/>
          <w:szCs w:val="17"/>
          <w:lang w:val="en-US"/>
        </w:rPr>
        <w:t>b</w:t>
      </w:r>
      <w:proofErr w:type="gramEnd"/>
      <w:r w:rsidRPr="007642EA">
        <w:rPr>
          <w:rFonts w:ascii="Arial" w:eastAsia="Times New Roman" w:hAnsi="Arial" w:cs="Arial"/>
          <w:color w:val="212529"/>
          <w:sz w:val="17"/>
          <w:szCs w:val="17"/>
          <w:lang w:val="en-US"/>
        </w:rPr>
        <w:t>. prevent</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proofErr w:type="gramStart"/>
      <w:r w:rsidRPr="007642EA">
        <w:rPr>
          <w:rFonts w:ascii="Arial" w:eastAsia="Times New Roman" w:hAnsi="Arial" w:cs="Arial"/>
          <w:color w:val="212529"/>
          <w:sz w:val="17"/>
          <w:szCs w:val="17"/>
          <w:lang w:val="en-US"/>
        </w:rPr>
        <w:t>c</w:t>
      </w:r>
      <w:proofErr w:type="gramEnd"/>
      <w:r w:rsidRPr="007642EA">
        <w:rPr>
          <w:rFonts w:ascii="Arial" w:eastAsia="Times New Roman" w:hAnsi="Arial" w:cs="Arial"/>
          <w:color w:val="212529"/>
          <w:sz w:val="17"/>
          <w:szCs w:val="17"/>
          <w:lang w:val="en-US"/>
        </w:rPr>
        <w:t>. resolving</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proofErr w:type="gramStart"/>
      <w:r w:rsidRPr="007642EA">
        <w:rPr>
          <w:rFonts w:ascii="Arial" w:eastAsia="Times New Roman" w:hAnsi="Arial" w:cs="Arial"/>
          <w:color w:val="212529"/>
          <w:sz w:val="17"/>
          <w:szCs w:val="17"/>
          <w:lang w:val="en-US"/>
        </w:rPr>
        <w:t>d</w:t>
      </w:r>
      <w:proofErr w:type="gramEnd"/>
      <w:r w:rsidRPr="007642EA">
        <w:rPr>
          <w:rFonts w:ascii="Arial" w:eastAsia="Times New Roman" w:hAnsi="Arial" w:cs="Arial"/>
          <w:color w:val="212529"/>
          <w:sz w:val="17"/>
          <w:szCs w:val="17"/>
          <w:lang w:val="en-US"/>
        </w:rPr>
        <w:t>. essential</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proofErr w:type="gramStart"/>
      <w:r w:rsidRPr="007642EA">
        <w:rPr>
          <w:rFonts w:ascii="Arial" w:eastAsia="Times New Roman" w:hAnsi="Arial" w:cs="Arial"/>
          <w:color w:val="212529"/>
          <w:sz w:val="17"/>
          <w:szCs w:val="17"/>
          <w:lang w:val="en-US"/>
        </w:rPr>
        <w:t>e</w:t>
      </w:r>
      <w:proofErr w:type="gramEnd"/>
      <w:r w:rsidRPr="007642EA">
        <w:rPr>
          <w:rFonts w:ascii="Arial" w:eastAsia="Times New Roman" w:hAnsi="Arial" w:cs="Arial"/>
          <w:color w:val="212529"/>
          <w:sz w:val="17"/>
          <w:szCs w:val="17"/>
          <w:lang w:val="en-US"/>
        </w:rPr>
        <w:t>. promptly</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A122C7">
        <w:rPr>
          <w:rFonts w:ascii="Arial" w:eastAsia="Times New Roman" w:hAnsi="Arial" w:cs="Arial"/>
          <w:i/>
          <w:iCs/>
          <w:color w:val="212529"/>
          <w:sz w:val="17"/>
          <w:lang w:val="en-US"/>
        </w:rPr>
        <w:t>2. Fill in the blanks with the correct vocabulary words from the text.</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 __________ are a natural part of everyday life.</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 They can arise due to _____________ or ________________.</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 Setting ___________ and __________ can help prevent conflicts.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 One way to resolve conflicts is through open and honest __________.</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 __________ is essential to finding a solution that satisfies both parties.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A122C7">
        <w:rPr>
          <w:rFonts w:ascii="Arial" w:eastAsia="Times New Roman" w:hAnsi="Arial" w:cs="Arial"/>
          <w:i/>
          <w:iCs/>
          <w:color w:val="212529"/>
          <w:sz w:val="17"/>
          <w:lang w:val="en-US"/>
        </w:rPr>
        <w:t>3. Determine if the following statements are true, false or not stated based on the text:</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1. Conflicts are necessary to reach mutual understanding.</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 xml:space="preserve">2. </w:t>
      </w:r>
      <w:proofErr w:type="gramStart"/>
      <w:r w:rsidRPr="007642EA">
        <w:rPr>
          <w:rFonts w:ascii="Arial" w:eastAsia="Times New Roman" w:hAnsi="Arial" w:cs="Arial"/>
          <w:color w:val="212529"/>
          <w:sz w:val="17"/>
          <w:szCs w:val="17"/>
          <w:lang w:val="en-US"/>
        </w:rPr>
        <w:t>Seeking</w:t>
      </w:r>
      <w:proofErr w:type="gramEnd"/>
      <w:r w:rsidRPr="007642EA">
        <w:rPr>
          <w:rFonts w:ascii="Arial" w:eastAsia="Times New Roman" w:hAnsi="Arial" w:cs="Arial"/>
          <w:color w:val="212529"/>
          <w:sz w:val="17"/>
          <w:szCs w:val="17"/>
          <w:lang w:val="en-US"/>
        </w:rPr>
        <w:t xml:space="preserve"> outside help such as mediation can be beneficial in resolving conflicts.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3. Miscommunication is a common cause of conflicts.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4. It is not easy to address conflicts promptly.</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5. Conflict resolution techniques include improving communication, setting boundaries, and seeking outside help.</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6. Conflicts only arise in workplace settings.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7. Expressing thoughts and feelings openly can help resolve conflicts.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lastRenderedPageBreak/>
        <w:t>8. Conflicts are always negative and should be avoided at all costs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A122C7">
        <w:rPr>
          <w:rFonts w:ascii="Arial" w:eastAsia="Times New Roman" w:hAnsi="Arial" w:cs="Arial"/>
          <w:i/>
          <w:iCs/>
          <w:color w:val="212529"/>
          <w:sz w:val="17"/>
          <w:lang w:val="en-US"/>
        </w:rPr>
        <w:t>4. Answer the questions: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1. What are conflicts and where can they arise?</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2. Why is clear communication important in preventing conflicts?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3. What are the ways to resolve conflicts according to the text?</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4. Why is it crucial to address conflicts promptly and effectively?</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5. How can actively listening to others help prevent misunderstandings and conflicts?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A122C7">
        <w:rPr>
          <w:rFonts w:ascii="Arial" w:eastAsia="Times New Roman" w:hAnsi="Arial" w:cs="Arial"/>
          <w:i/>
          <w:iCs/>
          <w:color w:val="212529"/>
          <w:sz w:val="17"/>
          <w:lang w:val="en-US"/>
        </w:rPr>
        <w:t>Speaking exercises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1. Discuss with a partner a time when you experienced a conflict within your family or among friends. How was the conflict resolved? Could it have been prevented?</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2. Do you believe compromise is an effective way to resolve conflicts? Why or why not? Share an example from your own experiences where compromise played a role in resolving a conflict.</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t>3. Have you ever sought outside help, such as mediation or counseling, to resolve a conflict? How did this third party intervention impact the outcome of the conflict? Would you recommend this approach to others facing similar conflicts?</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lang w:val="en-US"/>
        </w:rPr>
      </w:pPr>
      <w:r w:rsidRPr="007642EA">
        <w:rPr>
          <w:rFonts w:ascii="Arial" w:eastAsia="Times New Roman" w:hAnsi="Arial" w:cs="Arial"/>
          <w:color w:val="212529"/>
          <w:sz w:val="17"/>
          <w:szCs w:val="17"/>
          <w:lang w:val="en-US"/>
        </w:rPr>
        <w:br/>
        <w:t> </w:t>
      </w:r>
    </w:p>
    <w:p w:rsidR="007642EA" w:rsidRPr="007642EA" w:rsidRDefault="007642EA" w:rsidP="007642EA">
      <w:pPr>
        <w:shd w:val="clear" w:color="auto" w:fill="FFFFFF"/>
        <w:spacing w:after="100" w:afterAutospacing="1" w:line="219" w:lineRule="atLeast"/>
        <w:jc w:val="center"/>
        <w:rPr>
          <w:rFonts w:ascii="Arial" w:eastAsia="Times New Roman" w:hAnsi="Arial" w:cs="Arial"/>
          <w:color w:val="212529"/>
          <w:sz w:val="17"/>
          <w:szCs w:val="17"/>
        </w:rPr>
      </w:pPr>
      <w:r w:rsidRPr="007642EA">
        <w:rPr>
          <w:rFonts w:ascii="Arial" w:eastAsia="Times New Roman" w:hAnsi="Arial" w:cs="Arial"/>
          <w:color w:val="212529"/>
          <w:sz w:val="17"/>
          <w:szCs w:val="17"/>
        </w:rPr>
        <w:t>Использованные источники</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rPr>
      </w:pPr>
      <w:r w:rsidRPr="007642EA">
        <w:rPr>
          <w:rFonts w:ascii="Arial" w:eastAsia="Times New Roman" w:hAnsi="Arial" w:cs="Arial"/>
          <w:color w:val="212529"/>
          <w:sz w:val="17"/>
          <w:szCs w:val="17"/>
        </w:rPr>
        <w:t xml:space="preserve">1. Ваулина Ю.Е., Дули Дж. и </w:t>
      </w:r>
      <w:proofErr w:type="spellStart"/>
      <w:proofErr w:type="gramStart"/>
      <w:r w:rsidRPr="007642EA">
        <w:rPr>
          <w:rFonts w:ascii="Arial" w:eastAsia="Times New Roman" w:hAnsi="Arial" w:cs="Arial"/>
          <w:color w:val="212529"/>
          <w:sz w:val="17"/>
          <w:szCs w:val="17"/>
        </w:rPr>
        <w:t>др</w:t>
      </w:r>
      <w:proofErr w:type="spellEnd"/>
      <w:proofErr w:type="gramEnd"/>
      <w:r w:rsidRPr="007642EA">
        <w:rPr>
          <w:rFonts w:ascii="Arial" w:eastAsia="Times New Roman" w:hAnsi="Arial" w:cs="Arial"/>
          <w:color w:val="212529"/>
          <w:sz w:val="17"/>
          <w:szCs w:val="17"/>
        </w:rPr>
        <w:t xml:space="preserve"> </w:t>
      </w:r>
      <w:proofErr w:type="spellStart"/>
      <w:r w:rsidRPr="007642EA">
        <w:rPr>
          <w:rFonts w:ascii="Arial" w:eastAsia="Times New Roman" w:hAnsi="Arial" w:cs="Arial"/>
          <w:color w:val="212529"/>
          <w:sz w:val="17"/>
          <w:szCs w:val="17"/>
        </w:rPr>
        <w:t>Spotlight</w:t>
      </w:r>
      <w:proofErr w:type="spellEnd"/>
      <w:r w:rsidRPr="007642EA">
        <w:rPr>
          <w:rFonts w:ascii="Arial" w:eastAsia="Times New Roman" w:hAnsi="Arial" w:cs="Arial"/>
          <w:color w:val="212529"/>
          <w:sz w:val="17"/>
          <w:szCs w:val="17"/>
        </w:rPr>
        <w:t xml:space="preserve"> 8 (Английский в фокусе. 8 класс). Учебник. Режим доступа: </w:t>
      </w:r>
      <w:hyperlink r:id="rId4" w:history="1">
        <w:proofErr w:type="spellStart"/>
        <w:r w:rsidRPr="007642EA">
          <w:rPr>
            <w:rFonts w:ascii="Arial" w:eastAsia="Times New Roman" w:hAnsi="Arial" w:cs="Arial"/>
            <w:color w:val="BA3100"/>
            <w:sz w:val="17"/>
          </w:rPr>
          <w:t>Spotlight</w:t>
        </w:r>
        <w:proofErr w:type="spellEnd"/>
        <w:r w:rsidRPr="007642EA">
          <w:rPr>
            <w:rFonts w:ascii="Arial" w:eastAsia="Times New Roman" w:hAnsi="Arial" w:cs="Arial"/>
            <w:color w:val="BA3100"/>
            <w:sz w:val="17"/>
          </w:rPr>
          <w:t xml:space="preserve"> 8 (Английский в фокусе. 8 класс). Учебник - Ваулина Ю.Е., Дули </w:t>
        </w:r>
        <w:proofErr w:type="gramStart"/>
        <w:r w:rsidRPr="007642EA">
          <w:rPr>
            <w:rFonts w:ascii="Arial" w:eastAsia="Times New Roman" w:hAnsi="Arial" w:cs="Arial"/>
            <w:color w:val="BA3100"/>
            <w:sz w:val="17"/>
          </w:rPr>
          <w:t>Дж</w:t>
        </w:r>
        <w:proofErr w:type="gramEnd"/>
        <w:r w:rsidRPr="007642EA">
          <w:rPr>
            <w:rFonts w:ascii="Arial" w:eastAsia="Times New Roman" w:hAnsi="Arial" w:cs="Arial"/>
            <w:color w:val="BA3100"/>
            <w:sz w:val="17"/>
          </w:rPr>
          <w:t>. и др. (11klasov.net)</w:t>
        </w:r>
      </w:hyperlink>
      <w:r w:rsidRPr="007642EA">
        <w:rPr>
          <w:rFonts w:ascii="Arial" w:eastAsia="Times New Roman" w:hAnsi="Arial" w:cs="Arial"/>
          <w:color w:val="212529"/>
          <w:sz w:val="17"/>
          <w:szCs w:val="17"/>
        </w:rPr>
        <w:t xml:space="preserve"> (дата обращения: 4.08.2024)</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rPr>
      </w:pPr>
      <w:r w:rsidRPr="007642EA">
        <w:rPr>
          <w:rFonts w:ascii="Arial" w:eastAsia="Times New Roman" w:hAnsi="Arial" w:cs="Arial"/>
          <w:color w:val="212529"/>
          <w:sz w:val="17"/>
          <w:szCs w:val="17"/>
        </w:rPr>
        <w:t xml:space="preserve">2. Кодификатор для ЕГЭ по английскому языку [Электронный ресурс]. Режим доступа: </w:t>
      </w:r>
      <w:hyperlink r:id="rId5" w:anchor="!/tab/151883967-11" w:history="1">
        <w:r w:rsidRPr="007642EA">
          <w:rPr>
            <w:rFonts w:ascii="Arial" w:eastAsia="Times New Roman" w:hAnsi="Arial" w:cs="Arial"/>
            <w:color w:val="3693D0"/>
            <w:sz w:val="17"/>
          </w:rPr>
          <w:t>Демоверсии, спецификации, кодификаторы (</w:t>
        </w:r>
        <w:proofErr w:type="spellStart"/>
        <w:r w:rsidRPr="007642EA">
          <w:rPr>
            <w:rFonts w:ascii="Arial" w:eastAsia="Times New Roman" w:hAnsi="Arial" w:cs="Arial"/>
            <w:color w:val="3693D0"/>
            <w:sz w:val="17"/>
          </w:rPr>
          <w:t>fipi.ru</w:t>
        </w:r>
        <w:proofErr w:type="spellEnd"/>
        <w:r w:rsidRPr="007642EA">
          <w:rPr>
            <w:rFonts w:ascii="Arial" w:eastAsia="Times New Roman" w:hAnsi="Arial" w:cs="Arial"/>
            <w:color w:val="3693D0"/>
            <w:sz w:val="17"/>
          </w:rPr>
          <w:t>)</w:t>
        </w:r>
      </w:hyperlink>
      <w:r w:rsidRPr="007642EA">
        <w:rPr>
          <w:rFonts w:ascii="Arial" w:eastAsia="Times New Roman" w:hAnsi="Arial" w:cs="Arial"/>
          <w:color w:val="212529"/>
          <w:sz w:val="17"/>
          <w:szCs w:val="17"/>
        </w:rPr>
        <w:t xml:space="preserve"> (дата обращения: 4.08.2024)</w:t>
      </w:r>
    </w:p>
    <w:p w:rsidR="007642EA" w:rsidRPr="007642EA" w:rsidRDefault="007642EA" w:rsidP="007642EA">
      <w:pPr>
        <w:shd w:val="clear" w:color="auto" w:fill="FFFFFF"/>
        <w:spacing w:after="100" w:afterAutospacing="1" w:line="219" w:lineRule="atLeast"/>
        <w:rPr>
          <w:rFonts w:ascii="Arial" w:eastAsia="Times New Roman" w:hAnsi="Arial" w:cs="Arial"/>
          <w:color w:val="212529"/>
          <w:sz w:val="17"/>
          <w:szCs w:val="17"/>
        </w:rPr>
      </w:pPr>
      <w:r w:rsidRPr="007642EA">
        <w:rPr>
          <w:rFonts w:ascii="Arial" w:eastAsia="Times New Roman" w:hAnsi="Arial" w:cs="Arial"/>
          <w:color w:val="212529"/>
          <w:sz w:val="17"/>
          <w:szCs w:val="17"/>
        </w:rPr>
        <w:t xml:space="preserve">3. AI </w:t>
      </w:r>
      <w:proofErr w:type="spellStart"/>
      <w:r w:rsidRPr="007642EA">
        <w:rPr>
          <w:rFonts w:ascii="Arial" w:eastAsia="Times New Roman" w:hAnsi="Arial" w:cs="Arial"/>
          <w:color w:val="212529"/>
          <w:sz w:val="17"/>
          <w:szCs w:val="17"/>
        </w:rPr>
        <w:t>Chat</w:t>
      </w:r>
      <w:proofErr w:type="spellEnd"/>
      <w:r w:rsidRPr="007642EA">
        <w:rPr>
          <w:rFonts w:ascii="Arial" w:eastAsia="Times New Roman" w:hAnsi="Arial" w:cs="Arial"/>
          <w:color w:val="212529"/>
          <w:sz w:val="17"/>
          <w:szCs w:val="17"/>
        </w:rPr>
        <w:t xml:space="preserve"> </w:t>
      </w:r>
      <w:proofErr w:type="spellStart"/>
      <w:r w:rsidRPr="007642EA">
        <w:rPr>
          <w:rFonts w:ascii="Arial" w:eastAsia="Times New Roman" w:hAnsi="Arial" w:cs="Arial"/>
          <w:color w:val="212529"/>
          <w:sz w:val="17"/>
          <w:szCs w:val="17"/>
        </w:rPr>
        <w:t>Online</w:t>
      </w:r>
      <w:proofErr w:type="spellEnd"/>
      <w:r w:rsidRPr="007642EA">
        <w:rPr>
          <w:rFonts w:ascii="Arial" w:eastAsia="Times New Roman" w:hAnsi="Arial" w:cs="Arial"/>
          <w:color w:val="212529"/>
          <w:sz w:val="17"/>
          <w:szCs w:val="17"/>
        </w:rPr>
        <w:t xml:space="preserve"> [Электронный ресурс]. Режим</w:t>
      </w:r>
      <w:r w:rsidRPr="00B06FEC">
        <w:rPr>
          <w:rFonts w:ascii="Arial" w:eastAsia="Times New Roman" w:hAnsi="Arial" w:cs="Arial"/>
          <w:color w:val="212529"/>
          <w:sz w:val="17"/>
          <w:szCs w:val="17"/>
        </w:rPr>
        <w:t xml:space="preserve"> </w:t>
      </w:r>
      <w:r w:rsidRPr="007642EA">
        <w:rPr>
          <w:rFonts w:ascii="Arial" w:eastAsia="Times New Roman" w:hAnsi="Arial" w:cs="Arial"/>
          <w:color w:val="212529"/>
          <w:sz w:val="17"/>
          <w:szCs w:val="17"/>
        </w:rPr>
        <w:t>доступа</w:t>
      </w:r>
      <w:r w:rsidRPr="00B06FEC">
        <w:rPr>
          <w:rFonts w:ascii="Arial" w:eastAsia="Times New Roman" w:hAnsi="Arial" w:cs="Arial"/>
          <w:color w:val="212529"/>
          <w:sz w:val="17"/>
          <w:szCs w:val="17"/>
        </w:rPr>
        <w:t xml:space="preserve">: </w:t>
      </w:r>
      <w:hyperlink r:id="rId6" w:history="1">
        <w:r w:rsidRPr="007642EA">
          <w:rPr>
            <w:rFonts w:ascii="Arial" w:eastAsia="Times New Roman" w:hAnsi="Arial" w:cs="Arial"/>
            <w:color w:val="3693D0"/>
            <w:sz w:val="17"/>
            <w:lang w:val="en-US"/>
          </w:rPr>
          <w:t>AI</w:t>
        </w:r>
        <w:r w:rsidRPr="00B06FEC">
          <w:rPr>
            <w:rFonts w:ascii="Arial" w:eastAsia="Times New Roman" w:hAnsi="Arial" w:cs="Arial"/>
            <w:color w:val="3693D0"/>
            <w:sz w:val="17"/>
          </w:rPr>
          <w:t xml:space="preserve"> </w:t>
        </w:r>
        <w:r w:rsidRPr="007642EA">
          <w:rPr>
            <w:rFonts w:ascii="Arial" w:eastAsia="Times New Roman" w:hAnsi="Arial" w:cs="Arial"/>
            <w:color w:val="3693D0"/>
            <w:sz w:val="17"/>
            <w:lang w:val="en-US"/>
          </w:rPr>
          <w:t>Chat</w:t>
        </w:r>
        <w:r w:rsidRPr="00B06FEC">
          <w:rPr>
            <w:rFonts w:ascii="Arial" w:eastAsia="Times New Roman" w:hAnsi="Arial" w:cs="Arial"/>
            <w:color w:val="3693D0"/>
            <w:sz w:val="17"/>
          </w:rPr>
          <w:t xml:space="preserve"> </w:t>
        </w:r>
        <w:r w:rsidRPr="007642EA">
          <w:rPr>
            <w:rFonts w:ascii="Arial" w:eastAsia="Times New Roman" w:hAnsi="Arial" w:cs="Arial"/>
            <w:color w:val="3693D0"/>
            <w:sz w:val="17"/>
            <w:lang w:val="en-US"/>
          </w:rPr>
          <w:t>Online</w:t>
        </w:r>
        <w:r w:rsidRPr="00B06FEC">
          <w:rPr>
            <w:rFonts w:ascii="Arial" w:eastAsia="Times New Roman" w:hAnsi="Arial" w:cs="Arial"/>
            <w:color w:val="3693D0"/>
            <w:sz w:val="17"/>
          </w:rPr>
          <w:t xml:space="preserve"> - </w:t>
        </w:r>
        <w:r w:rsidRPr="007642EA">
          <w:rPr>
            <w:rFonts w:ascii="Arial" w:eastAsia="Times New Roman" w:hAnsi="Arial" w:cs="Arial"/>
            <w:color w:val="3693D0"/>
            <w:sz w:val="17"/>
            <w:lang w:val="en-US"/>
          </w:rPr>
          <w:t>GPT</w:t>
        </w:r>
        <w:r w:rsidRPr="00B06FEC">
          <w:rPr>
            <w:rFonts w:ascii="Arial" w:eastAsia="Times New Roman" w:hAnsi="Arial" w:cs="Arial"/>
            <w:color w:val="3693D0"/>
            <w:sz w:val="17"/>
          </w:rPr>
          <w:t xml:space="preserve"> </w:t>
        </w:r>
        <w:proofErr w:type="spellStart"/>
        <w:r w:rsidRPr="007642EA">
          <w:rPr>
            <w:rFonts w:ascii="Arial" w:eastAsia="Times New Roman" w:hAnsi="Arial" w:cs="Arial"/>
            <w:color w:val="3693D0"/>
            <w:sz w:val="17"/>
            <w:lang w:val="en-US"/>
          </w:rPr>
          <w:t>Chatbot</w:t>
        </w:r>
        <w:proofErr w:type="spellEnd"/>
        <w:r w:rsidRPr="00B06FEC">
          <w:rPr>
            <w:rFonts w:ascii="Arial" w:eastAsia="Times New Roman" w:hAnsi="Arial" w:cs="Arial"/>
            <w:color w:val="3693D0"/>
            <w:sz w:val="17"/>
          </w:rPr>
          <w:t xml:space="preserve"> (</w:t>
        </w:r>
        <w:r w:rsidRPr="007642EA">
          <w:rPr>
            <w:rFonts w:ascii="Arial" w:eastAsia="Times New Roman" w:hAnsi="Arial" w:cs="Arial"/>
            <w:color w:val="3693D0"/>
            <w:sz w:val="17"/>
            <w:lang w:val="en-US"/>
          </w:rPr>
          <w:t>chat</w:t>
        </w:r>
        <w:r w:rsidRPr="00B06FEC">
          <w:rPr>
            <w:rFonts w:ascii="Arial" w:eastAsia="Times New Roman" w:hAnsi="Arial" w:cs="Arial"/>
            <w:color w:val="3693D0"/>
            <w:sz w:val="17"/>
          </w:rPr>
          <w:t>-</w:t>
        </w:r>
        <w:proofErr w:type="spellStart"/>
        <w:r w:rsidRPr="007642EA">
          <w:rPr>
            <w:rFonts w:ascii="Arial" w:eastAsia="Times New Roman" w:hAnsi="Arial" w:cs="Arial"/>
            <w:color w:val="3693D0"/>
            <w:sz w:val="17"/>
            <w:lang w:val="en-US"/>
          </w:rPr>
          <w:t>gpt</w:t>
        </w:r>
        <w:proofErr w:type="spellEnd"/>
        <w:r w:rsidRPr="00B06FEC">
          <w:rPr>
            <w:rFonts w:ascii="Arial" w:eastAsia="Times New Roman" w:hAnsi="Arial" w:cs="Arial"/>
            <w:color w:val="3693D0"/>
            <w:sz w:val="17"/>
          </w:rPr>
          <w:t>.</w:t>
        </w:r>
        <w:r w:rsidRPr="007642EA">
          <w:rPr>
            <w:rFonts w:ascii="Arial" w:eastAsia="Times New Roman" w:hAnsi="Arial" w:cs="Arial"/>
            <w:color w:val="3693D0"/>
            <w:sz w:val="17"/>
            <w:lang w:val="en-US"/>
          </w:rPr>
          <w:t>org</w:t>
        </w:r>
        <w:r w:rsidRPr="00B06FEC">
          <w:rPr>
            <w:rFonts w:ascii="Arial" w:eastAsia="Times New Roman" w:hAnsi="Arial" w:cs="Arial"/>
            <w:color w:val="3693D0"/>
            <w:sz w:val="17"/>
          </w:rPr>
          <w:t>)</w:t>
        </w:r>
      </w:hyperlink>
      <w:r w:rsidRPr="00B06FEC">
        <w:rPr>
          <w:rFonts w:ascii="Arial" w:eastAsia="Times New Roman" w:hAnsi="Arial" w:cs="Arial"/>
          <w:color w:val="212529"/>
          <w:sz w:val="17"/>
          <w:szCs w:val="17"/>
        </w:rPr>
        <w:t xml:space="preserve">. </w:t>
      </w:r>
      <w:r w:rsidRPr="007642EA">
        <w:rPr>
          <w:rFonts w:ascii="Arial" w:eastAsia="Times New Roman" w:hAnsi="Arial" w:cs="Arial"/>
          <w:color w:val="212529"/>
          <w:sz w:val="17"/>
          <w:szCs w:val="17"/>
        </w:rPr>
        <w:t>(дата обращения: 4.08.2024)</w:t>
      </w:r>
    </w:p>
    <w:p w:rsidR="00B06FEC" w:rsidRDefault="00B06FEC">
      <w:r>
        <w:br w:type="page"/>
      </w:r>
    </w:p>
    <w:p w:rsidR="007642EA" w:rsidRDefault="007642EA"/>
    <w:p w:rsidR="009223E8" w:rsidRDefault="007B5DA4">
      <w:r>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6180935" cy="6066430"/>
            <wp:effectExtent l="1905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24358" t="33947" r="43924" b="10634"/>
                    <a:stretch>
                      <a:fillRect/>
                    </a:stretch>
                  </pic:blipFill>
                  <pic:spPr bwMode="auto">
                    <a:xfrm>
                      <a:off x="0" y="0"/>
                      <a:ext cx="6185794" cy="6071199"/>
                    </a:xfrm>
                    <a:prstGeom prst="rect">
                      <a:avLst/>
                    </a:prstGeom>
                    <a:noFill/>
                    <a:ln w="9525">
                      <a:noFill/>
                      <a:miter lim="800000"/>
                      <a:headEnd/>
                      <a:tailEnd/>
                    </a:ln>
                  </pic:spPr>
                </pic:pic>
              </a:graphicData>
            </a:graphic>
          </wp:anchor>
        </w:drawing>
      </w:r>
      <w:r>
        <w:br w:type="textWrapping" w:clear="all"/>
      </w:r>
    </w:p>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Pr="009223E8" w:rsidRDefault="009223E8" w:rsidP="009223E8"/>
    <w:p w:rsidR="009223E8" w:rsidRDefault="009223E8" w:rsidP="009223E8">
      <w:pPr>
        <w:tabs>
          <w:tab w:val="left" w:pos="1601"/>
        </w:tabs>
      </w:pPr>
      <w:r>
        <w:tab/>
      </w:r>
    </w:p>
    <w:p w:rsidR="009223E8" w:rsidRDefault="009223E8">
      <w:r>
        <w:br w:type="page"/>
      </w:r>
    </w:p>
    <w:p w:rsidR="009223E8" w:rsidRDefault="009223E8">
      <w:r>
        <w:rPr>
          <w:noProof/>
        </w:rPr>
        <w:lastRenderedPageBreak/>
        <w:drawing>
          <wp:inline distT="0" distB="0" distL="0" distR="0">
            <wp:extent cx="5672067" cy="6037249"/>
            <wp:effectExtent l="19050" t="0" r="4833"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27922" t="31288" r="43695" b="14928"/>
                    <a:stretch>
                      <a:fillRect/>
                    </a:stretch>
                  </pic:blipFill>
                  <pic:spPr bwMode="auto">
                    <a:xfrm>
                      <a:off x="0" y="0"/>
                      <a:ext cx="5675244" cy="6040630"/>
                    </a:xfrm>
                    <a:prstGeom prst="rect">
                      <a:avLst/>
                    </a:prstGeom>
                    <a:noFill/>
                    <a:ln w="9525">
                      <a:noFill/>
                      <a:miter lim="800000"/>
                      <a:headEnd/>
                      <a:tailEnd/>
                    </a:ln>
                  </pic:spPr>
                </pic:pic>
              </a:graphicData>
            </a:graphic>
          </wp:inline>
        </w:drawing>
      </w:r>
    </w:p>
    <w:p w:rsidR="008D0FCC" w:rsidRPr="009223E8" w:rsidRDefault="009223E8" w:rsidP="00B06FEC">
      <w:r>
        <w:br w:type="page"/>
      </w:r>
    </w:p>
    <w:sectPr w:rsidR="008D0FCC" w:rsidRPr="009223E8" w:rsidSect="008D0F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compat>
    <w:useFELayout/>
  </w:compat>
  <w:rsids>
    <w:rsidRoot w:val="007B5DA4"/>
    <w:rsid w:val="00316E4E"/>
    <w:rsid w:val="007642EA"/>
    <w:rsid w:val="007B5DA4"/>
    <w:rsid w:val="008D0FCC"/>
    <w:rsid w:val="0090792A"/>
    <w:rsid w:val="009223E8"/>
    <w:rsid w:val="00A122C7"/>
    <w:rsid w:val="00B06F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FC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5D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5DA4"/>
    <w:rPr>
      <w:rFonts w:ascii="Tahoma" w:hAnsi="Tahoma" w:cs="Tahoma"/>
      <w:sz w:val="16"/>
      <w:szCs w:val="16"/>
    </w:rPr>
  </w:style>
  <w:style w:type="paragraph" w:styleId="a5">
    <w:name w:val="Normal (Web)"/>
    <w:basedOn w:val="a"/>
    <w:uiPriority w:val="99"/>
    <w:semiHidden/>
    <w:unhideWhenUsed/>
    <w:rsid w:val="007642EA"/>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7642EA"/>
    <w:rPr>
      <w:i/>
      <w:iCs/>
    </w:rPr>
  </w:style>
  <w:style w:type="character" w:styleId="a7">
    <w:name w:val="Hyperlink"/>
    <w:basedOn w:val="a0"/>
    <w:uiPriority w:val="99"/>
    <w:semiHidden/>
    <w:unhideWhenUsed/>
    <w:rsid w:val="007642EA"/>
    <w:rPr>
      <w:color w:val="0000FF"/>
      <w:u w:val="single"/>
    </w:rPr>
  </w:style>
</w:styles>
</file>

<file path=word/webSettings.xml><?xml version="1.0" encoding="utf-8"?>
<w:webSettings xmlns:r="http://schemas.openxmlformats.org/officeDocument/2006/relationships" xmlns:w="http://schemas.openxmlformats.org/wordprocessingml/2006/main">
  <w:divs>
    <w:div w:id="1932082847">
      <w:bodyDiv w:val="1"/>
      <w:marLeft w:val="0"/>
      <w:marRight w:val="0"/>
      <w:marTop w:val="0"/>
      <w:marBottom w:val="0"/>
      <w:divBdr>
        <w:top w:val="none" w:sz="0" w:space="0" w:color="auto"/>
        <w:left w:val="none" w:sz="0" w:space="0" w:color="auto"/>
        <w:bottom w:val="none" w:sz="0" w:space="0" w:color="auto"/>
        <w:right w:val="none" w:sz="0" w:space="0" w:color="auto"/>
      </w:divBdr>
      <w:divsChild>
        <w:div w:id="1731464183">
          <w:marLeft w:val="0"/>
          <w:marRight w:val="0"/>
          <w:marTop w:val="0"/>
          <w:marBottom w:val="0"/>
          <w:divBdr>
            <w:top w:val="none" w:sz="0" w:space="0" w:color="auto"/>
            <w:left w:val="none" w:sz="0" w:space="0" w:color="auto"/>
            <w:bottom w:val="none" w:sz="0" w:space="0" w:color="auto"/>
            <w:right w:val="none" w:sz="0" w:space="0" w:color="auto"/>
          </w:divBdr>
        </w:div>
        <w:div w:id="188684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hat-gpt.org/chat" TargetMode="External"/><Relationship Id="rId5" Type="http://schemas.openxmlformats.org/officeDocument/2006/relationships/hyperlink" Target="https://fipi.ru/ege/demoversii-specifikacii-kodifikatory" TargetMode="External"/><Relationship Id="rId10" Type="http://schemas.openxmlformats.org/officeDocument/2006/relationships/theme" Target="theme/theme1.xml"/><Relationship Id="rId4" Type="http://schemas.openxmlformats.org/officeDocument/2006/relationships/hyperlink" Target="https://go.11klasov.net/6840-spotlight-8-anglijskij-v-fokuse-8-klass-uchebnik-vaulina-jue-duli-dzh-i-dr.html"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845</Words>
  <Characters>4819</Characters>
  <Application>Microsoft Office Word</Application>
  <DocSecurity>0</DocSecurity>
  <Lines>40</Lines>
  <Paragraphs>11</Paragraphs>
  <ScaleCrop>false</ScaleCrop>
  <Company/>
  <LinksUpToDate>false</LinksUpToDate>
  <CharactersWithSpaces>5653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АИТ</dc:creator>
  <cp:keywords/>
  <dc:description/>
  <cp:lastModifiedBy>AIT</cp:lastModifiedBy>
  <cp:revision>6</cp:revision>
  <dcterms:created xsi:type="dcterms:W3CDTF">2026-09-28T11:42:00Z</dcterms:created>
  <dcterms:modified xsi:type="dcterms:W3CDTF">2026-10-01T11:25:00Z</dcterms:modified>
</cp:coreProperties>
</file>